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AD57AE" w:rsidP="00F87157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30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 </w:t>
            </w:r>
            <w:r w:rsidR="00F87157">
              <w:rPr>
                <w:sz w:val="24"/>
                <w:szCs w:val="24"/>
                <w:u w:val="single"/>
              </w:rPr>
              <w:t>марта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 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554B19" w:rsidRPr="0078404B">
              <w:rPr>
                <w:sz w:val="24"/>
                <w:szCs w:val="24"/>
              </w:rPr>
              <w:t>1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F87157" w:rsidP="00AD57A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</w:t>
            </w:r>
            <w:r w:rsidR="00AD57AE">
              <w:rPr>
                <w:sz w:val="24"/>
                <w:szCs w:val="24"/>
              </w:rPr>
              <w:t>6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5F1849">
        <w:rPr>
          <w:sz w:val="24"/>
          <w:szCs w:val="24"/>
        </w:rPr>
        <w:t>й</w:t>
      </w:r>
      <w:r w:rsidRPr="0078404B">
        <w:rPr>
          <w:sz w:val="24"/>
          <w:szCs w:val="24"/>
        </w:rPr>
        <w:t xml:space="preserve"> в перечень и коды </w:t>
      </w:r>
    </w:p>
    <w:p w:rsidR="00982061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а также закрепляемые за ними виды доходов</w:t>
      </w:r>
    </w:p>
    <w:p w:rsidR="00B26CE9" w:rsidRPr="0078404B" w:rsidRDefault="00B26CE9" w:rsidP="008E2A55">
      <w:pPr>
        <w:rPr>
          <w:sz w:val="24"/>
          <w:szCs w:val="24"/>
        </w:rPr>
      </w:pPr>
    </w:p>
    <w:p w:rsidR="00982061" w:rsidRPr="0078404B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                от 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20</w:t>
      </w:r>
      <w:r w:rsidRPr="0078404B">
        <w:rPr>
          <w:sz w:val="24"/>
          <w:szCs w:val="24"/>
        </w:rPr>
        <w:t xml:space="preserve"> № </w:t>
      </w:r>
      <w:r w:rsidR="0068717E">
        <w:rPr>
          <w:sz w:val="24"/>
          <w:szCs w:val="24"/>
        </w:rPr>
        <w:t>99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2021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2021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2022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2023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 В перечень и коды</w:t>
      </w:r>
      <w:r w:rsidRPr="0078404B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</w:t>
      </w:r>
      <w:r w:rsidR="00CD2E9C" w:rsidRPr="0078404B">
        <w:rPr>
          <w:sz w:val="24"/>
          <w:szCs w:val="24"/>
        </w:rPr>
        <w:t>7</w:t>
      </w:r>
      <w:r w:rsidRPr="0078404B">
        <w:rPr>
          <w:sz w:val="24"/>
          <w:szCs w:val="24"/>
        </w:rPr>
        <w:t>.12.20</w:t>
      </w:r>
      <w:r w:rsidR="00CD2E9C" w:rsidRPr="0078404B">
        <w:rPr>
          <w:sz w:val="24"/>
          <w:szCs w:val="24"/>
        </w:rPr>
        <w:t>20</w:t>
      </w:r>
      <w:r w:rsidRPr="0078404B">
        <w:rPr>
          <w:sz w:val="24"/>
          <w:szCs w:val="24"/>
        </w:rPr>
        <w:t xml:space="preserve"> № </w:t>
      </w:r>
      <w:r w:rsidR="00CD2E9C" w:rsidRPr="0078404B">
        <w:rPr>
          <w:sz w:val="24"/>
          <w:szCs w:val="24"/>
        </w:rPr>
        <w:t>239</w:t>
      </w:r>
      <w:r w:rsidRPr="0078404B">
        <w:rPr>
          <w:sz w:val="24"/>
          <w:szCs w:val="24"/>
        </w:rPr>
        <w:t>-</w:t>
      </w:r>
      <w:r w:rsidRPr="0078404B">
        <w:rPr>
          <w:sz w:val="24"/>
          <w:szCs w:val="24"/>
          <w:lang w:val="en-US"/>
        </w:rPr>
        <w:t>III</w:t>
      </w:r>
      <w:r w:rsidRPr="0078404B">
        <w:rPr>
          <w:sz w:val="24"/>
          <w:szCs w:val="24"/>
        </w:rPr>
        <w:t xml:space="preserve"> «Об утверждении бюджета города Рязани на 202</w:t>
      </w:r>
      <w:r w:rsidR="00CD2E9C" w:rsidRPr="0078404B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год и на плановый период 202</w:t>
      </w:r>
      <w:r w:rsidR="00CD2E9C" w:rsidRPr="0078404B">
        <w:rPr>
          <w:sz w:val="24"/>
          <w:szCs w:val="24"/>
        </w:rPr>
        <w:t>2</w:t>
      </w:r>
      <w:r w:rsidRPr="0078404B">
        <w:rPr>
          <w:sz w:val="24"/>
          <w:szCs w:val="24"/>
        </w:rPr>
        <w:t xml:space="preserve"> и 202</w:t>
      </w:r>
      <w:r w:rsidR="00CD2E9C" w:rsidRPr="0078404B">
        <w:rPr>
          <w:sz w:val="24"/>
          <w:szCs w:val="24"/>
        </w:rPr>
        <w:t>3</w:t>
      </w:r>
      <w:r w:rsidRPr="0078404B">
        <w:rPr>
          <w:sz w:val="24"/>
          <w:szCs w:val="24"/>
        </w:rPr>
        <w:t xml:space="preserve"> годов» </w:t>
      </w:r>
      <w:r w:rsidRPr="0078404B">
        <w:rPr>
          <w:sz w:val="24"/>
        </w:rPr>
        <w:t xml:space="preserve">внести </w:t>
      </w:r>
      <w:r w:rsidRPr="0078404B">
        <w:rPr>
          <w:color w:val="000000" w:themeColor="text1"/>
          <w:sz w:val="24"/>
        </w:rPr>
        <w:t>следующ</w:t>
      </w:r>
      <w:r w:rsidR="00A12515" w:rsidRPr="0078404B">
        <w:rPr>
          <w:color w:val="000000" w:themeColor="text1"/>
          <w:sz w:val="24"/>
        </w:rPr>
        <w:t>и</w:t>
      </w:r>
      <w:r w:rsidRPr="0078404B">
        <w:rPr>
          <w:color w:val="000000" w:themeColor="text1"/>
          <w:sz w:val="24"/>
        </w:rPr>
        <w:t>е изменени</w:t>
      </w:r>
      <w:r w:rsidR="00A12515" w:rsidRPr="0078404B">
        <w:rPr>
          <w:color w:val="000000" w:themeColor="text1"/>
          <w:sz w:val="24"/>
        </w:rPr>
        <w:t>я</w:t>
      </w:r>
      <w:r w:rsidRPr="0078404B">
        <w:rPr>
          <w:color w:val="000000" w:themeColor="text1"/>
          <w:sz w:val="24"/>
        </w:rPr>
        <w:t>:</w:t>
      </w:r>
    </w:p>
    <w:p w:rsidR="00982061" w:rsidRPr="0078404B" w:rsidRDefault="00982061" w:rsidP="00F951A7">
      <w:pPr>
        <w:spacing w:line="360" w:lineRule="auto"/>
        <w:ind w:left="284"/>
        <w:jc w:val="both"/>
        <w:rPr>
          <w:sz w:val="24"/>
        </w:rPr>
      </w:pPr>
      <w:r w:rsidRPr="0078404B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DA17BE" w:rsidRPr="0078404B" w:rsidTr="00CA4F31">
        <w:trPr>
          <w:trHeight w:val="20"/>
        </w:trPr>
        <w:tc>
          <w:tcPr>
            <w:tcW w:w="993" w:type="dxa"/>
          </w:tcPr>
          <w:p w:rsidR="00DA17BE" w:rsidRPr="00DA17BE" w:rsidRDefault="00DA17BE" w:rsidP="00C52E10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DA17BE" w:rsidRPr="00DA17BE" w:rsidRDefault="00DA17BE" w:rsidP="00C52E10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2 02 25027 04 0000 150</w:t>
            </w:r>
          </w:p>
        </w:tc>
        <w:tc>
          <w:tcPr>
            <w:tcW w:w="5953" w:type="dxa"/>
          </w:tcPr>
          <w:p w:rsidR="00DA17BE" w:rsidRPr="00DA17BE" w:rsidRDefault="00DA17BE" w:rsidP="00FA4963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Субсидии бюджетам городских округов на реализацию мероприятий</w:t>
            </w:r>
            <w:bookmarkStart w:id="2" w:name="_GoBack"/>
            <w:bookmarkEnd w:id="2"/>
            <w:r w:rsidRPr="00DA17BE">
              <w:rPr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FA4963">
              <w:rPr>
                <w:sz w:val="24"/>
                <w:szCs w:val="24"/>
              </w:rPr>
              <w:t>«Доступная среда»</w:t>
            </w:r>
          </w:p>
        </w:tc>
      </w:tr>
    </w:tbl>
    <w:p w:rsidR="00982061" w:rsidRPr="0078404B" w:rsidRDefault="00982061" w:rsidP="00F951A7">
      <w:pPr>
        <w:spacing w:line="360" w:lineRule="auto"/>
        <w:ind w:firstLine="284"/>
        <w:jc w:val="both"/>
        <w:rPr>
          <w:sz w:val="24"/>
        </w:rPr>
      </w:pPr>
      <w:r w:rsidRPr="0078404B">
        <w:rPr>
          <w:sz w:val="24"/>
        </w:rPr>
        <w:t>дополнить строк</w:t>
      </w:r>
      <w:r w:rsidR="00DA17BE">
        <w:rPr>
          <w:sz w:val="24"/>
        </w:rPr>
        <w:t>ами следующего содержания</w:t>
      </w:r>
      <w:r w:rsidRPr="0078404B">
        <w:rPr>
          <w:sz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0132DE" w:rsidRPr="0078404B" w:rsidTr="00FA4963">
        <w:trPr>
          <w:trHeight w:val="20"/>
        </w:trPr>
        <w:tc>
          <w:tcPr>
            <w:tcW w:w="993" w:type="dxa"/>
          </w:tcPr>
          <w:p w:rsidR="000132DE" w:rsidRPr="0078404B" w:rsidRDefault="00F87157" w:rsidP="00771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0132DE" w:rsidRPr="00F87157" w:rsidRDefault="00F87157" w:rsidP="00FA49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157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 w:rsidR="00FA4963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F87157">
              <w:rPr>
                <w:rFonts w:eastAsia="Calibri"/>
                <w:sz w:val="24"/>
                <w:szCs w:val="24"/>
                <w:lang w:eastAsia="en-US"/>
              </w:rPr>
              <w:t xml:space="preserve"> 25</w:t>
            </w:r>
            <w:r w:rsidR="00DA17BE">
              <w:rPr>
                <w:rFonts w:eastAsia="Calibri"/>
                <w:sz w:val="24"/>
                <w:szCs w:val="24"/>
                <w:lang w:eastAsia="en-US"/>
              </w:rPr>
              <w:t>173</w:t>
            </w:r>
            <w:r w:rsidRPr="00F87157">
              <w:rPr>
                <w:rFonts w:eastAsia="Calibri"/>
                <w:sz w:val="24"/>
                <w:szCs w:val="24"/>
                <w:lang w:eastAsia="en-US"/>
              </w:rPr>
              <w:t xml:space="preserve"> 04 0000 150</w:t>
            </w:r>
          </w:p>
        </w:tc>
        <w:tc>
          <w:tcPr>
            <w:tcW w:w="5953" w:type="dxa"/>
          </w:tcPr>
          <w:p w:rsidR="000132DE" w:rsidRPr="00F87157" w:rsidRDefault="00D95483" w:rsidP="00FA49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создание детских технопарков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FA4963">
              <w:rPr>
                <w:sz w:val="24"/>
                <w:szCs w:val="24"/>
              </w:rPr>
              <w:t>Кванториум</w:t>
            </w:r>
            <w:proofErr w:type="spellEnd"/>
            <w:r w:rsidR="00FA4963">
              <w:rPr>
                <w:sz w:val="24"/>
                <w:szCs w:val="24"/>
              </w:rPr>
              <w:t>»</w:t>
            </w:r>
          </w:p>
        </w:tc>
      </w:tr>
      <w:tr w:rsidR="00D95483" w:rsidRPr="0078404B" w:rsidTr="00FA4963">
        <w:trPr>
          <w:trHeight w:val="20"/>
        </w:trPr>
        <w:tc>
          <w:tcPr>
            <w:tcW w:w="993" w:type="dxa"/>
          </w:tcPr>
          <w:p w:rsidR="00D95483" w:rsidRPr="0078404B" w:rsidRDefault="00D95483" w:rsidP="00D43E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D95483" w:rsidRPr="00F87157" w:rsidRDefault="00D95483" w:rsidP="00FA49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157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 w:rsidR="00FA4963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F87157">
              <w:rPr>
                <w:rFonts w:eastAsia="Calibri"/>
                <w:sz w:val="24"/>
                <w:szCs w:val="24"/>
                <w:lang w:eastAsia="en-US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Pr="00F87157">
              <w:rPr>
                <w:rFonts w:eastAsia="Calibri"/>
                <w:sz w:val="24"/>
                <w:szCs w:val="24"/>
                <w:lang w:eastAsia="en-US"/>
              </w:rPr>
              <w:t xml:space="preserve"> 04 0000 150</w:t>
            </w:r>
          </w:p>
        </w:tc>
        <w:tc>
          <w:tcPr>
            <w:tcW w:w="5953" w:type="dxa"/>
          </w:tcPr>
          <w:p w:rsidR="00D95483" w:rsidRPr="00F87157" w:rsidRDefault="00D95483" w:rsidP="00FA49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</w:t>
            </w:r>
            <w:r w:rsidR="00FA496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общеобразовательных организациях и</w:t>
            </w:r>
            <w:r w:rsidR="00FA496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профессиональных образовательных организациях</w:t>
            </w:r>
          </w:p>
        </w:tc>
      </w:tr>
    </w:tbl>
    <w:p w:rsidR="00982061" w:rsidRPr="0078404B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A47158">
      <w:pPr>
        <w:pStyle w:val="a7"/>
        <w:spacing w:line="360" w:lineRule="auto"/>
        <w:ind w:firstLine="709"/>
      </w:pPr>
      <w:r w:rsidRPr="0078404B">
        <w:lastRenderedPageBreak/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78404B">
        <w:rPr>
          <w:sz w:val="24"/>
        </w:rPr>
        <w:t>Грабовникову</w:t>
      </w:r>
      <w:proofErr w:type="spellEnd"/>
      <w:r w:rsidRPr="0078404B">
        <w:rPr>
          <w:sz w:val="24"/>
        </w:rPr>
        <w:t xml:space="preserve"> О.Н.</w:t>
      </w:r>
    </w:p>
    <w:p w:rsidR="00DA7EAE" w:rsidRPr="0078404B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761B2" w:rsidP="00C761B2">
            <w:pPr>
              <w:pStyle w:val="a7"/>
              <w:suppressAutoHyphens/>
              <w:ind w:left="-108"/>
            </w:pPr>
            <w:proofErr w:type="spellStart"/>
            <w:r w:rsidRPr="0078404B">
              <w:rPr>
                <w:szCs w:val="20"/>
              </w:rPr>
              <w:t>И.о</w:t>
            </w:r>
            <w:proofErr w:type="spellEnd"/>
            <w:r w:rsidRPr="0078404B">
              <w:rPr>
                <w:szCs w:val="20"/>
              </w:rPr>
              <w:t>. н</w:t>
            </w:r>
            <w:r w:rsidR="00982061" w:rsidRPr="0078404B">
              <w:rPr>
                <w:szCs w:val="20"/>
              </w:rPr>
              <w:t>ачальник</w:t>
            </w: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C761B2" w:rsidP="00C761B2">
            <w:pPr>
              <w:pStyle w:val="a7"/>
              <w:suppressAutoHyphens/>
              <w:ind w:right="-108"/>
              <w:jc w:val="right"/>
            </w:pP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>.</w:t>
            </w: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. </w:t>
            </w:r>
            <w:proofErr w:type="spellStart"/>
            <w:r w:rsidRPr="0078404B">
              <w:rPr>
                <w:szCs w:val="20"/>
              </w:rP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0"/>
      <w:headerReference w:type="default" r:id="rId11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8E" w:rsidRDefault="00871A8E">
      <w:r>
        <w:separator/>
      </w:r>
    </w:p>
  </w:endnote>
  <w:endnote w:type="continuationSeparator" w:id="0">
    <w:p w:rsidR="00871A8E" w:rsidRDefault="008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8E" w:rsidRDefault="00871A8E">
      <w:r>
        <w:separator/>
      </w:r>
    </w:p>
  </w:footnote>
  <w:footnote w:type="continuationSeparator" w:id="0">
    <w:p w:rsidR="00871A8E" w:rsidRDefault="0087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FA4963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21CF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555B2"/>
    <w:rsid w:val="00366948"/>
    <w:rsid w:val="0037075D"/>
    <w:rsid w:val="00376A95"/>
    <w:rsid w:val="00377162"/>
    <w:rsid w:val="00382C8B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35F7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5F1849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433F2"/>
    <w:rsid w:val="00871A8E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D006FA"/>
    <w:rsid w:val="00D15FDF"/>
    <w:rsid w:val="00D22AF3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E07538"/>
    <w:rsid w:val="00E43401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9DE-ECC5-4B34-8BC1-2EC1FAA1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3</cp:revision>
  <cp:lastPrinted>2021-03-16T08:46:00Z</cp:lastPrinted>
  <dcterms:created xsi:type="dcterms:W3CDTF">2021-03-31T07:59:00Z</dcterms:created>
  <dcterms:modified xsi:type="dcterms:W3CDTF">2021-03-31T08:31:00Z</dcterms:modified>
</cp:coreProperties>
</file>