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1C" w:rsidRDefault="0005211C">
      <w:pPr>
        <w:pStyle w:val="ConsPlusTitle"/>
        <w:jc w:val="center"/>
        <w:outlineLvl w:val="0"/>
      </w:pPr>
      <w:r>
        <w:t>РЯЗАНСКИЙ ГОРОДСКОЙ СОВЕТ</w:t>
      </w:r>
    </w:p>
    <w:p w:rsidR="0005211C" w:rsidRDefault="0005211C">
      <w:pPr>
        <w:pStyle w:val="ConsPlusTitle"/>
        <w:jc w:val="center"/>
      </w:pPr>
    </w:p>
    <w:p w:rsidR="0005211C" w:rsidRDefault="0005211C">
      <w:pPr>
        <w:pStyle w:val="ConsPlusTitle"/>
        <w:jc w:val="center"/>
      </w:pPr>
      <w:r>
        <w:t>РЕШЕНИЕ</w:t>
      </w:r>
    </w:p>
    <w:p w:rsidR="0005211C" w:rsidRDefault="0005211C">
      <w:pPr>
        <w:pStyle w:val="ConsPlusTitle"/>
        <w:jc w:val="center"/>
      </w:pPr>
      <w:r>
        <w:t>от 24 ноября 2005 г. N 384-III</w:t>
      </w:r>
    </w:p>
    <w:p w:rsidR="0005211C" w:rsidRDefault="0005211C">
      <w:pPr>
        <w:pStyle w:val="ConsPlusTitle"/>
        <w:jc w:val="center"/>
      </w:pPr>
    </w:p>
    <w:p w:rsidR="0005211C" w:rsidRDefault="0005211C">
      <w:pPr>
        <w:pStyle w:val="ConsPlusTitle"/>
        <w:jc w:val="center"/>
      </w:pPr>
      <w:r>
        <w:t>ОБ УСТАНОВЛЕНИИ ЗЕМЕЛЬНОГО НАЛОГА</w:t>
      </w:r>
    </w:p>
    <w:p w:rsidR="0005211C" w:rsidRDefault="000521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521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Рязанского городского Совета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13.04.2006 </w:t>
            </w:r>
            <w:hyperlink r:id="rId4" w:history="1">
              <w:r>
                <w:rPr>
                  <w:color w:val="0000FF"/>
                </w:rPr>
                <w:t>N 221-III</w:t>
              </w:r>
            </w:hyperlink>
            <w:r>
              <w:rPr>
                <w:color w:val="392C69"/>
              </w:rPr>
              <w:t xml:space="preserve">, от 16.05.2006 </w:t>
            </w:r>
            <w:hyperlink r:id="rId5" w:history="1">
              <w:r>
                <w:rPr>
                  <w:color w:val="0000FF"/>
                </w:rPr>
                <w:t>N 311-III</w:t>
              </w:r>
            </w:hyperlink>
            <w:r>
              <w:rPr>
                <w:color w:val="392C69"/>
              </w:rPr>
              <w:t xml:space="preserve">, от 13.09.2007 </w:t>
            </w:r>
            <w:hyperlink r:id="rId6" w:history="1">
              <w:r>
                <w:rPr>
                  <w:color w:val="0000FF"/>
                </w:rPr>
                <w:t>N 673-III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31.01.2008 </w:t>
            </w:r>
            <w:hyperlink r:id="rId7" w:history="1">
              <w:r>
                <w:rPr>
                  <w:color w:val="0000FF"/>
                </w:rPr>
                <w:t>N 6-III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>Решений Рязанской городской Думы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03.04.2008 </w:t>
            </w:r>
            <w:hyperlink r:id="rId8" w:history="1">
              <w:r w:rsidRPr="0005211C">
                <w:rPr>
                  <w:color w:val="0000FF"/>
                  <w:lang w:val="en-US"/>
                </w:rPr>
                <w:t>N 18-I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17.04.2008 </w:t>
            </w:r>
            <w:hyperlink r:id="rId9" w:history="1">
              <w:r w:rsidRPr="0005211C">
                <w:rPr>
                  <w:color w:val="0000FF"/>
                  <w:lang w:val="en-US"/>
                </w:rPr>
                <w:t>N 55-I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26.06.2008 </w:t>
            </w:r>
            <w:hyperlink r:id="rId10" w:history="1">
              <w:r w:rsidRPr="0005211C">
                <w:rPr>
                  <w:color w:val="0000FF"/>
                  <w:lang w:val="en-US"/>
                </w:rPr>
                <w:t>N 262-I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09.10.2008 </w:t>
            </w:r>
            <w:hyperlink r:id="rId11" w:history="1">
              <w:r w:rsidRPr="0005211C">
                <w:rPr>
                  <w:color w:val="0000FF"/>
                  <w:lang w:val="en-US"/>
                </w:rPr>
                <w:t>N 676-I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22.10.2009 </w:t>
            </w:r>
            <w:hyperlink r:id="rId12" w:history="1">
              <w:r w:rsidRPr="0005211C">
                <w:rPr>
                  <w:color w:val="0000FF"/>
                  <w:lang w:val="en-US"/>
                </w:rPr>
                <w:t>N 542-I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27.05.2010 </w:t>
            </w:r>
            <w:hyperlink r:id="rId13" w:history="1">
              <w:r w:rsidRPr="0005211C">
                <w:rPr>
                  <w:color w:val="0000FF"/>
                  <w:lang w:val="en-US"/>
                </w:rPr>
                <w:t>N 229-I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14.10.2010 </w:t>
            </w:r>
            <w:hyperlink r:id="rId14" w:history="1">
              <w:r w:rsidRPr="0005211C">
                <w:rPr>
                  <w:color w:val="0000FF"/>
                  <w:lang w:val="en-US"/>
                </w:rPr>
                <w:t>N 500-I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29.11.2010 </w:t>
            </w:r>
            <w:hyperlink r:id="rId15" w:history="1">
              <w:r w:rsidRPr="0005211C">
                <w:rPr>
                  <w:color w:val="0000FF"/>
                  <w:lang w:val="en-US"/>
                </w:rPr>
                <w:t>N 688-I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28.04.2011 </w:t>
            </w:r>
            <w:hyperlink r:id="rId16" w:history="1">
              <w:r w:rsidRPr="0005211C">
                <w:rPr>
                  <w:color w:val="0000FF"/>
                  <w:lang w:val="en-US"/>
                </w:rPr>
                <w:t>N 121-I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11.08.2011 </w:t>
            </w:r>
            <w:hyperlink r:id="rId17" w:history="1">
              <w:r w:rsidRPr="0005211C">
                <w:rPr>
                  <w:color w:val="0000FF"/>
                  <w:lang w:val="en-US"/>
                </w:rPr>
                <w:t>N 265-I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22.03.2012 </w:t>
            </w:r>
            <w:hyperlink r:id="rId18" w:history="1">
              <w:r w:rsidRPr="0005211C">
                <w:rPr>
                  <w:color w:val="0000FF"/>
                  <w:lang w:val="en-US"/>
                </w:rPr>
                <w:t>N 63-I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25.10.2012 </w:t>
            </w:r>
            <w:hyperlink r:id="rId19" w:history="1">
              <w:r w:rsidRPr="0005211C">
                <w:rPr>
                  <w:color w:val="0000FF"/>
                  <w:lang w:val="en-US"/>
                </w:rPr>
                <w:t>N 403-I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20" w:history="1">
              <w:r>
                <w:rPr>
                  <w:color w:val="0000FF"/>
                </w:rPr>
                <w:t>N 64-II</w:t>
              </w:r>
            </w:hyperlink>
            <w:r>
              <w:rPr>
                <w:color w:val="392C69"/>
              </w:rPr>
              <w:t xml:space="preserve">, от 24.07.2014 </w:t>
            </w:r>
            <w:hyperlink r:id="rId21" w:history="1">
              <w:r>
                <w:rPr>
                  <w:color w:val="0000FF"/>
                </w:rPr>
                <w:t>N 246-II</w:t>
              </w:r>
            </w:hyperlink>
            <w:r>
              <w:rPr>
                <w:color w:val="392C69"/>
              </w:rPr>
              <w:t xml:space="preserve">, от 13.11.2014 </w:t>
            </w:r>
            <w:hyperlink r:id="rId22" w:history="1">
              <w:r>
                <w:rPr>
                  <w:color w:val="0000FF"/>
                </w:rPr>
                <w:t>N 372-II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23" w:history="1">
              <w:r>
                <w:rPr>
                  <w:color w:val="0000FF"/>
                </w:rPr>
                <w:t>N 257-II</w:t>
              </w:r>
            </w:hyperlink>
            <w:r>
              <w:rPr>
                <w:color w:val="392C69"/>
              </w:rPr>
              <w:t xml:space="preserve">, от 26.11.2015 </w:t>
            </w:r>
            <w:hyperlink r:id="rId24" w:history="1">
              <w:r>
                <w:rPr>
                  <w:color w:val="0000FF"/>
                </w:rPr>
                <w:t>N 429-II</w:t>
              </w:r>
            </w:hyperlink>
            <w:r>
              <w:rPr>
                <w:color w:val="392C69"/>
              </w:rPr>
              <w:t xml:space="preserve">, от 27.10.2016 </w:t>
            </w:r>
            <w:hyperlink r:id="rId25" w:history="1">
              <w:r>
                <w:rPr>
                  <w:color w:val="0000FF"/>
                </w:rPr>
                <w:t>N 445-II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26" w:history="1">
              <w:r>
                <w:rPr>
                  <w:color w:val="0000FF"/>
                </w:rPr>
                <w:t>N 419-II</w:t>
              </w:r>
            </w:hyperlink>
            <w:r>
              <w:rPr>
                <w:color w:val="392C69"/>
              </w:rPr>
              <w:t xml:space="preserve">, от 21.02.2018 </w:t>
            </w:r>
            <w:hyperlink r:id="rId27" w:history="1">
              <w:r>
                <w:rPr>
                  <w:color w:val="0000FF"/>
                </w:rPr>
                <w:t>N 79-II</w:t>
              </w:r>
            </w:hyperlink>
            <w:r>
              <w:rPr>
                <w:color w:val="392C69"/>
              </w:rPr>
              <w:t xml:space="preserve">, от 01.11.2018 </w:t>
            </w:r>
            <w:hyperlink r:id="rId28" w:history="1">
              <w:r>
                <w:rPr>
                  <w:color w:val="0000FF"/>
                </w:rPr>
                <w:t>N 74-III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29" w:history="1">
              <w:r>
                <w:rPr>
                  <w:color w:val="0000FF"/>
                </w:rPr>
                <w:t>N 230-III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ind w:firstLine="540"/>
        <w:jc w:val="both"/>
      </w:pPr>
      <w:r>
        <w:t xml:space="preserve">Руководствуясь Налоговым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Федерального закона от 29 ноября 2004 года N 141-ФЗ "О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Федерации"), Земельным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33" w:history="1">
        <w:r>
          <w:rPr>
            <w:color w:val="0000FF"/>
          </w:rPr>
          <w:t>Уставом</w:t>
        </w:r>
      </w:hyperlink>
      <w:r>
        <w:t xml:space="preserve"> города Рязани, Рязанский городской Совет решил: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земельном налоге.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2. Установить и ввести в действие с 1 января 2006 года на территории города Рязани земельный налог на земли, находящиеся в пределах границ города Рязани, согласно </w:t>
      </w:r>
      <w:hyperlink w:anchor="P41" w:history="1">
        <w:r>
          <w:rPr>
            <w:color w:val="0000FF"/>
          </w:rPr>
          <w:t>Положению</w:t>
        </w:r>
      </w:hyperlink>
      <w:r>
        <w:t xml:space="preserve"> о земельном налоге.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3. Принятые до вступления в силу настоящего решения муниципальные правовые акты, регулирующие земельные отношения, применяются в части, не противоречащей настоящему решению.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4. Опубликовать настоящее решение в газете "Рязанские ведомости" до 30 ноября 2005 года.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5.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right"/>
      </w:pPr>
      <w:r>
        <w:t>Глава муниципального образования,</w:t>
      </w:r>
    </w:p>
    <w:p w:rsidR="0005211C" w:rsidRDefault="0005211C">
      <w:pPr>
        <w:pStyle w:val="ConsPlusNormal"/>
        <w:jc w:val="right"/>
      </w:pPr>
      <w:r>
        <w:t>председатель Рязанского городского Совета</w:t>
      </w:r>
    </w:p>
    <w:p w:rsidR="0005211C" w:rsidRDefault="0005211C">
      <w:pPr>
        <w:pStyle w:val="ConsPlusNormal"/>
        <w:jc w:val="right"/>
      </w:pPr>
      <w:r>
        <w:t>С.В.САЗОНОВ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jc w:val="right"/>
        <w:outlineLvl w:val="0"/>
      </w:pPr>
      <w:r>
        <w:lastRenderedPageBreak/>
        <w:t>Утверждено</w:t>
      </w:r>
    </w:p>
    <w:p w:rsidR="0005211C" w:rsidRDefault="0005211C">
      <w:pPr>
        <w:pStyle w:val="ConsPlusNormal"/>
        <w:jc w:val="right"/>
      </w:pPr>
      <w:r>
        <w:t>решением Рязанского</w:t>
      </w:r>
    </w:p>
    <w:p w:rsidR="0005211C" w:rsidRDefault="0005211C">
      <w:pPr>
        <w:pStyle w:val="ConsPlusNormal"/>
        <w:jc w:val="right"/>
      </w:pPr>
      <w:r>
        <w:t>городского Совета</w:t>
      </w:r>
    </w:p>
    <w:p w:rsidR="0005211C" w:rsidRDefault="0005211C">
      <w:pPr>
        <w:pStyle w:val="ConsPlusNormal"/>
        <w:jc w:val="right"/>
      </w:pPr>
      <w:r>
        <w:t>от 24 ноября 2005 г. N 384-III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Title"/>
        <w:jc w:val="center"/>
      </w:pPr>
      <w:bookmarkStart w:id="0" w:name="P41"/>
      <w:bookmarkEnd w:id="0"/>
      <w:r>
        <w:t>ПОЛОЖЕНИЕ</w:t>
      </w:r>
    </w:p>
    <w:p w:rsidR="0005211C" w:rsidRDefault="0005211C">
      <w:pPr>
        <w:pStyle w:val="ConsPlusTitle"/>
        <w:jc w:val="center"/>
      </w:pPr>
      <w:r>
        <w:t>О ЗЕМЕЛЬНОМ НАЛОГЕ</w:t>
      </w:r>
    </w:p>
    <w:p w:rsidR="0005211C" w:rsidRDefault="000521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521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Рязанского городского Совета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13.04.2006 </w:t>
            </w:r>
            <w:hyperlink r:id="rId34" w:history="1">
              <w:r>
                <w:rPr>
                  <w:color w:val="0000FF"/>
                </w:rPr>
                <w:t>N 221-III</w:t>
              </w:r>
            </w:hyperlink>
            <w:r>
              <w:rPr>
                <w:color w:val="392C69"/>
              </w:rPr>
              <w:t xml:space="preserve">, от 16.05.2006 </w:t>
            </w:r>
            <w:hyperlink r:id="rId35" w:history="1">
              <w:r>
                <w:rPr>
                  <w:color w:val="0000FF"/>
                </w:rPr>
                <w:t>N 311-III</w:t>
              </w:r>
            </w:hyperlink>
            <w:r>
              <w:rPr>
                <w:color w:val="392C69"/>
              </w:rPr>
              <w:t xml:space="preserve">, от 13.09.2007 </w:t>
            </w:r>
            <w:hyperlink r:id="rId36" w:history="1">
              <w:r>
                <w:rPr>
                  <w:color w:val="0000FF"/>
                </w:rPr>
                <w:t>N 673-III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31.01.2008 </w:t>
            </w:r>
            <w:hyperlink r:id="rId37" w:history="1">
              <w:r>
                <w:rPr>
                  <w:color w:val="0000FF"/>
                </w:rPr>
                <w:t>N 6-III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>Решений Рязанской городской Думы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03.04.2008 </w:t>
            </w:r>
            <w:hyperlink r:id="rId38" w:history="1">
              <w:r w:rsidRPr="0005211C">
                <w:rPr>
                  <w:color w:val="0000FF"/>
                  <w:lang w:val="en-US"/>
                </w:rPr>
                <w:t>N 18-I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17.04.2008 </w:t>
            </w:r>
            <w:hyperlink r:id="rId39" w:history="1">
              <w:r w:rsidRPr="0005211C">
                <w:rPr>
                  <w:color w:val="0000FF"/>
                  <w:lang w:val="en-US"/>
                </w:rPr>
                <w:t>N 55-I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26.06.2008 </w:t>
            </w:r>
            <w:hyperlink r:id="rId40" w:history="1">
              <w:r w:rsidRPr="0005211C">
                <w:rPr>
                  <w:color w:val="0000FF"/>
                  <w:lang w:val="en-US"/>
                </w:rPr>
                <w:t>N 262-I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09.10.2008 </w:t>
            </w:r>
            <w:hyperlink r:id="rId41" w:history="1">
              <w:r w:rsidRPr="0005211C">
                <w:rPr>
                  <w:color w:val="0000FF"/>
                  <w:lang w:val="en-US"/>
                </w:rPr>
                <w:t>N 676-I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22.10.2009 </w:t>
            </w:r>
            <w:hyperlink r:id="rId42" w:history="1">
              <w:r w:rsidRPr="0005211C">
                <w:rPr>
                  <w:color w:val="0000FF"/>
                  <w:lang w:val="en-US"/>
                </w:rPr>
                <w:t>N 542-I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27.05.2010 </w:t>
            </w:r>
            <w:hyperlink r:id="rId43" w:history="1">
              <w:r w:rsidRPr="0005211C">
                <w:rPr>
                  <w:color w:val="0000FF"/>
                  <w:lang w:val="en-US"/>
                </w:rPr>
                <w:t>N 229-I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14.10.2010 </w:t>
            </w:r>
            <w:hyperlink r:id="rId44" w:history="1">
              <w:r w:rsidRPr="0005211C">
                <w:rPr>
                  <w:color w:val="0000FF"/>
                  <w:lang w:val="en-US"/>
                </w:rPr>
                <w:t>N 500-I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29.11.2010 </w:t>
            </w:r>
            <w:hyperlink r:id="rId45" w:history="1">
              <w:r w:rsidRPr="0005211C">
                <w:rPr>
                  <w:color w:val="0000FF"/>
                  <w:lang w:val="en-US"/>
                </w:rPr>
                <w:t>N 688-I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28.04.2011 </w:t>
            </w:r>
            <w:hyperlink r:id="rId46" w:history="1">
              <w:r w:rsidRPr="0005211C">
                <w:rPr>
                  <w:color w:val="0000FF"/>
                  <w:lang w:val="en-US"/>
                </w:rPr>
                <w:t>N 121-I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Pr="0005211C" w:rsidRDefault="0005211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11.08.2011 </w:t>
            </w:r>
            <w:hyperlink r:id="rId47" w:history="1">
              <w:r w:rsidRPr="0005211C">
                <w:rPr>
                  <w:color w:val="0000FF"/>
                  <w:lang w:val="en-US"/>
                </w:rPr>
                <w:t>N 265-I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22.03.2012 </w:t>
            </w:r>
            <w:hyperlink r:id="rId48" w:history="1">
              <w:r w:rsidRPr="0005211C">
                <w:rPr>
                  <w:color w:val="0000FF"/>
                  <w:lang w:val="en-US"/>
                </w:rPr>
                <w:t>N 63-I</w:t>
              </w:r>
            </w:hyperlink>
            <w:r w:rsidRPr="0005211C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05211C">
              <w:rPr>
                <w:color w:val="392C69"/>
                <w:lang w:val="en-US"/>
              </w:rPr>
              <w:t xml:space="preserve"> 25.10.2012 </w:t>
            </w:r>
            <w:hyperlink r:id="rId49" w:history="1">
              <w:r w:rsidRPr="0005211C">
                <w:rPr>
                  <w:color w:val="0000FF"/>
                  <w:lang w:val="en-US"/>
                </w:rPr>
                <w:t>N 403-I</w:t>
              </w:r>
            </w:hyperlink>
            <w:r w:rsidRPr="0005211C">
              <w:rPr>
                <w:color w:val="392C69"/>
                <w:lang w:val="en-US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50" w:history="1">
              <w:r>
                <w:rPr>
                  <w:color w:val="0000FF"/>
                </w:rPr>
                <w:t>N 64-II</w:t>
              </w:r>
            </w:hyperlink>
            <w:r>
              <w:rPr>
                <w:color w:val="392C69"/>
              </w:rPr>
              <w:t xml:space="preserve">, от 24.07.2014 </w:t>
            </w:r>
            <w:hyperlink r:id="rId51" w:history="1">
              <w:r>
                <w:rPr>
                  <w:color w:val="0000FF"/>
                </w:rPr>
                <w:t>N 246-II</w:t>
              </w:r>
            </w:hyperlink>
            <w:r>
              <w:rPr>
                <w:color w:val="392C69"/>
              </w:rPr>
              <w:t xml:space="preserve">, от 13.11.2014 </w:t>
            </w:r>
            <w:hyperlink r:id="rId52" w:history="1">
              <w:r>
                <w:rPr>
                  <w:color w:val="0000FF"/>
                </w:rPr>
                <w:t>N 372-II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53" w:history="1">
              <w:r>
                <w:rPr>
                  <w:color w:val="0000FF"/>
                </w:rPr>
                <w:t>N 257-II</w:t>
              </w:r>
            </w:hyperlink>
            <w:r>
              <w:rPr>
                <w:color w:val="392C69"/>
              </w:rPr>
              <w:t xml:space="preserve">, от 26.11.2015 </w:t>
            </w:r>
            <w:hyperlink r:id="rId54" w:history="1">
              <w:r>
                <w:rPr>
                  <w:color w:val="0000FF"/>
                </w:rPr>
                <w:t>N 429-II</w:t>
              </w:r>
            </w:hyperlink>
            <w:r>
              <w:rPr>
                <w:color w:val="392C69"/>
              </w:rPr>
              <w:t xml:space="preserve">, от 27.10.2016 </w:t>
            </w:r>
            <w:hyperlink r:id="rId55" w:history="1">
              <w:r>
                <w:rPr>
                  <w:color w:val="0000FF"/>
                </w:rPr>
                <w:t>N 445-II</w:t>
              </w:r>
            </w:hyperlink>
            <w:r>
              <w:rPr>
                <w:color w:val="392C69"/>
              </w:rPr>
              <w:t>,</w:t>
            </w:r>
          </w:p>
          <w:p w:rsidR="0005211C" w:rsidRDefault="000521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56" w:history="1">
              <w:r>
                <w:rPr>
                  <w:color w:val="0000FF"/>
                </w:rPr>
                <w:t>N 419-II</w:t>
              </w:r>
            </w:hyperlink>
            <w:r>
              <w:rPr>
                <w:color w:val="392C69"/>
              </w:rPr>
              <w:t xml:space="preserve">, от 21.02.2018 </w:t>
            </w:r>
            <w:hyperlink r:id="rId57" w:history="1">
              <w:r>
                <w:rPr>
                  <w:color w:val="0000FF"/>
                </w:rPr>
                <w:t>N 79-II</w:t>
              </w:r>
            </w:hyperlink>
            <w:r>
              <w:rPr>
                <w:color w:val="392C69"/>
              </w:rPr>
              <w:t xml:space="preserve">, от 25.07.2019 </w:t>
            </w:r>
            <w:hyperlink r:id="rId58" w:history="1">
              <w:r>
                <w:rPr>
                  <w:color w:val="0000FF"/>
                </w:rPr>
                <w:t>N 230-III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211C" w:rsidRDefault="0005211C">
      <w:pPr>
        <w:pStyle w:val="ConsPlusNormal"/>
        <w:jc w:val="both"/>
      </w:pPr>
    </w:p>
    <w:p w:rsidR="0005211C" w:rsidRDefault="0005211C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05211C" w:rsidRDefault="0005211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521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11C" w:rsidRDefault="0005211C">
            <w:pPr>
              <w:pStyle w:val="ConsPlusNormal"/>
              <w:jc w:val="both"/>
            </w:pPr>
            <w:r>
              <w:rPr>
                <w:color w:val="392C69"/>
              </w:rPr>
              <w:t xml:space="preserve">Решениями Рязанской городской Думы от 24.07.2014 </w:t>
            </w:r>
            <w:hyperlink r:id="rId59" w:history="1">
              <w:r>
                <w:rPr>
                  <w:color w:val="0000FF"/>
                </w:rPr>
                <w:t>N 246-II</w:t>
              </w:r>
            </w:hyperlink>
            <w:r>
              <w:rPr>
                <w:color w:val="392C69"/>
              </w:rPr>
              <w:t xml:space="preserve"> и от 13.11.2014 </w:t>
            </w:r>
            <w:hyperlink r:id="rId60" w:history="1">
              <w:r>
                <w:rPr>
                  <w:color w:val="0000FF"/>
                </w:rPr>
                <w:t>N 372-II</w:t>
              </w:r>
            </w:hyperlink>
            <w:r>
              <w:rPr>
                <w:color w:val="392C69"/>
              </w:rPr>
              <w:t xml:space="preserve"> одновременно были внесены изменения в пункт 1 статьи 1.</w:t>
            </w:r>
          </w:p>
          <w:p w:rsidR="0005211C" w:rsidRDefault="0005211C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Рязанской городской Думы от 24.07.2014 N 246-II пункт 1 статьи 1 после слов "подтверждающих право" дополнен словами "на использование налоговых льгот по земельному налогу и право". </w:t>
            </w:r>
            <w:hyperlink r:id="rId6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Рязанской городской Думы от 13.11.2014 N 372-II пункт 1 статьи 1 изложен в новой редакции.</w:t>
            </w:r>
          </w:p>
          <w:p w:rsidR="0005211C" w:rsidRDefault="0005211C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пункта 1 статьи 1 с изменениями, внесенными </w:t>
            </w:r>
            <w:hyperlink r:id="rId6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Рязанской городской Думы от 24.07.2014 N 246-II:</w:t>
            </w:r>
          </w:p>
          <w:p w:rsidR="0005211C" w:rsidRDefault="0005211C">
            <w:pPr>
              <w:pStyle w:val="ConsPlusNormal"/>
              <w:jc w:val="both"/>
            </w:pPr>
            <w:r>
              <w:rPr>
                <w:color w:val="392C69"/>
              </w:rPr>
              <w:t xml:space="preserve">"1. Настоящим Положением в соответствии с Налоговым </w:t>
            </w:r>
            <w:hyperlink r:id="rId64" w:history="1">
              <w:r>
                <w:rPr>
                  <w:color w:val="0000FF"/>
                </w:rPr>
                <w:t>кодексом</w:t>
              </w:r>
            </w:hyperlink>
            <w:r>
              <w:rPr>
                <w:color w:val="392C69"/>
              </w:rPr>
              <w:t xml:space="preserve"> Российской Федерации устанавливается земельный налог на территории города Рязани, определяются налоговые ставки, порядок и сроки уплаты налога, а также порядок и сроки представления налогоплательщиками документов, подтверждающих право на использование налоговых льгот по земельному налогу и право на уменьшение налоговой базы.".</w:t>
            </w:r>
          </w:p>
          <w:p w:rsidR="0005211C" w:rsidRDefault="0005211C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пункта 1 статьи 1 с изменениями, внесенными </w:t>
            </w:r>
            <w:hyperlink r:id="rId6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Рязанской городской Думы от 13.11.2014 N 372-II, приведена в тексте.</w:t>
            </w:r>
          </w:p>
        </w:tc>
      </w:tr>
    </w:tbl>
    <w:p w:rsidR="0005211C" w:rsidRDefault="0005211C">
      <w:pPr>
        <w:pStyle w:val="ConsPlusNormal"/>
        <w:spacing w:before="280"/>
        <w:ind w:firstLine="540"/>
        <w:jc w:val="both"/>
      </w:pPr>
      <w:r>
        <w:t xml:space="preserve">1. Настоящим Положением в соответствии с Налоговым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земельный налог на территории города Рязани, определяются налоговые ставки, порядок и сроки уплаты земельного налога налогоплательщиками-организациями, а также устанавливаются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05211C" w:rsidRDefault="0005211C">
      <w:pPr>
        <w:pStyle w:val="ConsPlusNormal"/>
        <w:jc w:val="both"/>
      </w:pPr>
      <w:r>
        <w:t xml:space="preserve">(в ред. Решений Рязанской городской Думы от 13.11.2014 </w:t>
      </w:r>
      <w:hyperlink r:id="rId67" w:history="1">
        <w:r>
          <w:rPr>
            <w:color w:val="0000FF"/>
          </w:rPr>
          <w:t>N 372-II</w:t>
        </w:r>
      </w:hyperlink>
      <w:r>
        <w:t xml:space="preserve">, от 21.02.2018 </w:t>
      </w:r>
      <w:hyperlink r:id="rId68" w:history="1">
        <w:r>
          <w:rPr>
            <w:color w:val="0000FF"/>
          </w:rPr>
          <w:t>N 79-II</w:t>
        </w:r>
      </w:hyperlink>
      <w:r>
        <w:t>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9" w:history="1">
        <w:r>
          <w:rPr>
            <w:color w:val="0000FF"/>
          </w:rPr>
          <w:t>Решение</w:t>
        </w:r>
      </w:hyperlink>
      <w:r>
        <w:t xml:space="preserve"> Рязанской городской Думы от 14.10.2010 N 500-I.</w:t>
      </w:r>
    </w:p>
    <w:p w:rsidR="0005211C" w:rsidRDefault="0005211C">
      <w:pPr>
        <w:pStyle w:val="ConsPlusNormal"/>
        <w:jc w:val="both"/>
      </w:pPr>
      <w:r>
        <w:t xml:space="preserve">(п. 1 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Рязанского городского Совета от 13.04.2006 N 221-III)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2. Земельный налог на территории города Рязани устанавливается и вводится в действие с 1 января 2006 года.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lastRenderedPageBreak/>
        <w:t xml:space="preserve">Налогоплательщики, объект налогообложения, налоговая база земельного налога определены соответственно </w:t>
      </w:r>
      <w:hyperlink r:id="rId71" w:history="1">
        <w:r>
          <w:rPr>
            <w:color w:val="0000FF"/>
          </w:rPr>
          <w:t>статьями 388</w:t>
        </w:r>
      </w:hyperlink>
      <w:r>
        <w:t xml:space="preserve">, </w:t>
      </w:r>
      <w:hyperlink r:id="rId72" w:history="1">
        <w:r>
          <w:rPr>
            <w:color w:val="0000FF"/>
          </w:rPr>
          <w:t>389</w:t>
        </w:r>
      </w:hyperlink>
      <w:r>
        <w:t xml:space="preserve">, </w:t>
      </w:r>
      <w:hyperlink r:id="rId73" w:history="1">
        <w:r>
          <w:rPr>
            <w:color w:val="0000FF"/>
          </w:rPr>
          <w:t>390</w:t>
        </w:r>
      </w:hyperlink>
      <w:r>
        <w:t xml:space="preserve"> Налогового кодекса Российской Федерации.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74" w:history="1">
        <w:r>
          <w:rPr>
            <w:color w:val="0000FF"/>
          </w:rPr>
          <w:t>Решение</w:t>
        </w:r>
      </w:hyperlink>
      <w:r>
        <w:t xml:space="preserve"> Рязанской городской Думы от 25.07.2019 N 230-III.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Title"/>
        <w:ind w:firstLine="540"/>
        <w:jc w:val="both"/>
        <w:outlineLvl w:val="1"/>
      </w:pPr>
      <w:r>
        <w:t>Статья 2. Налоговые ставки</w:t>
      </w:r>
    </w:p>
    <w:p w:rsidR="0005211C" w:rsidRDefault="0005211C">
      <w:pPr>
        <w:pStyle w:val="ConsPlusNormal"/>
        <w:ind w:firstLine="540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Рязанской городской Думы от 13.11.2014 N 372-II)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ind w:firstLine="540"/>
        <w:jc w:val="both"/>
      </w:pPr>
      <w:r>
        <w:t>Налоговые ставки устанавливаются в следующих размерах: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1) 0,3 процента от кадастровой стоимости в отношении земельных участков: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отнесенных к землям в составе зон сельскохозяйственного использования в городе Рязани и используемых для сельскохозяйственного производства;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5211C" w:rsidRDefault="0005211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Рязанской городской Думы от 25.07.2019 N 230-III)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2) 1,5 процента от кадастровой стоимости в отношении прочих земельных участков.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Title"/>
        <w:ind w:firstLine="540"/>
        <w:jc w:val="both"/>
        <w:outlineLvl w:val="1"/>
      </w:pPr>
      <w:r>
        <w:t>Статья 3. Порядок и сроки уплаты налога и авансовых платежей по налогу налогоплательщиками-организациями</w:t>
      </w:r>
    </w:p>
    <w:p w:rsidR="0005211C" w:rsidRDefault="0005211C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Рязанской городской Думы от 13.11.2014 N 372-II)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ind w:firstLine="540"/>
        <w:jc w:val="both"/>
      </w:pPr>
      <w:r>
        <w:t>1. Отчетными периодами для налогоплательщиков-организаций устанавливается первый квартал, второй квартал и третий квартал календарного года.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2. Налог подлежит уплате налогоплательщиками-организациями в срок не позднее 5 февраля года, следующего за истекшим налоговым периодом.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3. Авансовые платежи по налогу подлежат уплате налогоплательщиками-организациями в течение налогового периода в следующие сроки: за первый квартал, второй квартал, третий квартал календарного года соответственно не позднее 5 мая, 5 августа, 5 ноября календарного года (налогового периода).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Title"/>
        <w:ind w:firstLine="540"/>
        <w:jc w:val="both"/>
        <w:outlineLvl w:val="1"/>
      </w:pPr>
      <w:r>
        <w:t>Статья 4. Льготы по земельному налогу</w:t>
      </w:r>
    </w:p>
    <w:p w:rsidR="0005211C" w:rsidRDefault="0005211C">
      <w:pPr>
        <w:pStyle w:val="ConsPlusNormal"/>
        <w:ind w:firstLine="540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Рязанской городской Думы от 21.02.2018 N 79-II)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ind w:firstLine="540"/>
        <w:jc w:val="both"/>
      </w:pPr>
      <w:r>
        <w:t xml:space="preserve">1. Налоговые льготы для отдельных категорий налогоплательщиков, установленные </w:t>
      </w:r>
      <w:hyperlink r:id="rId80" w:history="1">
        <w:r>
          <w:rPr>
            <w:color w:val="0000FF"/>
          </w:rPr>
          <w:t>статьей 395</w:t>
        </w:r>
      </w:hyperlink>
      <w:r>
        <w:t xml:space="preserve"> Налогового кодекса Российской Федерации, применяются в полном объеме.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2. Установить, что от уплаты налога освобождаются следующие категории налогоплательщиков: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lastRenderedPageBreak/>
        <w:t xml:space="preserve">а) - б) исключены с 1 января 2019 года. - </w:t>
      </w:r>
      <w:hyperlink r:id="rId81" w:history="1">
        <w:r>
          <w:rPr>
            <w:color w:val="0000FF"/>
          </w:rPr>
          <w:t>Решение</w:t>
        </w:r>
      </w:hyperlink>
      <w:r>
        <w:t xml:space="preserve"> Рязанской городской Думы от 01.11.2018 N 74-III;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в) ветераны и инвалиды Великой Отечественной войны, инвалиды боевых действий - за земли, занимаемые жилищным фондом, личным подсобным хозяйством, садовыми, огородными земельными участками, индивидуальными гаражами, в отношении земельного участка, находящегося в собственности, постоянном (бессрочном) пользовании или пожизненном наследуемом владении;</w:t>
      </w:r>
    </w:p>
    <w:p w:rsidR="0005211C" w:rsidRDefault="0005211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Рязанской городской Думы от 25.07.2019 N 230-III)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г) лица, заключившие соглашение о предоставлении муниципальной поддержки, осуществляющие реализацию инвестиционных проектов, которым присвоена категория особо значимого инвестиционного проекта в соответствии со </w:t>
      </w:r>
      <w:hyperlink r:id="rId83" w:history="1">
        <w:r>
          <w:rPr>
            <w:color w:val="0000FF"/>
          </w:rPr>
          <w:t>статьей 15</w:t>
        </w:r>
      </w:hyperlink>
      <w:r>
        <w:t xml:space="preserve"> Закона Рязанской области от 06.04.2009 N 33-ОЗ "О государственной поддержке инвестиционной деятельности на территории Рязанской области", за исключением проектов, направленных на реконструкцию, техническое перевооружение (модернизацию) действующего производства, в отношении земельных участков, определенных данным соглашением, на срок, установленный данным соглашением.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3. Налоговые вычеты для отдельных категорий налогоплательщиков, установленные </w:t>
      </w:r>
      <w:hyperlink r:id="rId84" w:history="1">
        <w:r>
          <w:rPr>
            <w:color w:val="0000FF"/>
          </w:rPr>
          <w:t>статьей 391</w:t>
        </w:r>
      </w:hyperlink>
      <w:r>
        <w:t xml:space="preserve"> Налогового кодекса Российской Федерации, применяются в полном объеме.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4. Установить, что налоговая база уменьшается на величину 25% от кадастровой стоимости земельного участка для налогоплательщиков, обладающих на праве собственности, праве постоянного (бессрочного) пользования земельными участками, занятыми индивидуальными и коллективными гаражами и хозяйственными блоками.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5. Налоговая база уменьшается на величину кадастровой стоимости 600 квадратных метров площади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занятого жилищным фондом, индивидуальным гаражом,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05211C" w:rsidRDefault="0005211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Рязанской городской Думы от 25.07.2019 N 230-III)</w:t>
      </w:r>
    </w:p>
    <w:p w:rsidR="0005211C" w:rsidRDefault="000521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521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11C" w:rsidRDefault="0005211C">
            <w:pPr>
              <w:pStyle w:val="ConsPlusNormal"/>
              <w:jc w:val="both"/>
            </w:pPr>
            <w:r>
              <w:rPr>
                <w:color w:val="392C69"/>
              </w:rPr>
              <w:t>Изменения, внесенные в подпункт "а" пункта 5, распространяются на правоотношения, возникшие с налогового периода 2018 года (</w:t>
            </w:r>
            <w:hyperlink r:id="rId87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Решения Рязанской городской Думы от 25.07.2019 N 230-III).</w:t>
            </w:r>
          </w:p>
        </w:tc>
      </w:tr>
    </w:tbl>
    <w:p w:rsidR="0005211C" w:rsidRDefault="0005211C">
      <w:pPr>
        <w:pStyle w:val="ConsPlusNormal"/>
        <w:spacing w:before="280"/>
        <w:ind w:firstLine="540"/>
        <w:jc w:val="both"/>
      </w:pPr>
      <w:r>
        <w:t>а) граждане - члены семей, в составе которых имеются трое и более детей в возрасте до 18 лет, в случае отсутствия соответствующего права по федеральному законодательству;</w:t>
      </w:r>
    </w:p>
    <w:p w:rsidR="0005211C" w:rsidRDefault="000521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Рязанской городской Думы от 25.07.2019 N 230-III)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б) сироты - учащиеся общеобразовательных организаций и сироты - студенты образовательных организаций высшего образования, профессиональных образовательных организаций, обучающиеся по дневной форме обучения, а также несовершеннолетние дети-сироты;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в) родители и супруги военнослужащих и сотрудников органов внутренних дел, погибших вследствие ранения, контузии или увечья, полученных ими при защите СССР, Российской Федерации или при исполнении иных обязанностей военной службы, либо умерших вследствие заболевания, связанного с пребыванием на фронте, а также родители и супруги государственных и </w:t>
      </w:r>
      <w:r>
        <w:lastRenderedPageBreak/>
        <w:t>муниципальных служащих, погибших при исполнении служебных обязанностей.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Уменьшение налоговой базы в соответствии с настоящим пунктом (налоговый вычет) производится в отношении одного земельного участка по выбору налогоплательщика.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05211C" w:rsidRDefault="0005211C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Рязанской городской Думы от 25.07.2019 N 230-III)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05211C" w:rsidRDefault="0005211C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Решением</w:t>
        </w:r>
      </w:hyperlink>
      <w:r>
        <w:t xml:space="preserve"> Рязанской городской Думы от 25.07.2019 N 230-III)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6. Налоговая база уменьшается на величину 50% от кадастровой стоимости земельного участка для лиц, заключивших соглашение о предоставлении муниципальной поддержки, осуществляющих реализацию инвестиционных проектов, которым присвоена категория приоритетных инвестиционных проектов в соответствии со </w:t>
      </w:r>
      <w:hyperlink r:id="rId91" w:history="1">
        <w:r>
          <w:rPr>
            <w:color w:val="0000FF"/>
          </w:rPr>
          <w:t>статьей 15</w:t>
        </w:r>
      </w:hyperlink>
      <w:r>
        <w:t xml:space="preserve"> Закона Рязанской области от 06.04.2009 N 33-ОЗ "О государственной поддержке инвестиционной деятельности на территории Рязанской области", за исключением проектов, направленных на реконструкцию, техническое перевооружение (модернизацию) действующего производства, в отношении земельных участков, определенных соглашением о предоставлении муниципальной поддержки, на срок, установленный данным соглашением.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 xml:space="preserve">7. Налоговая база уменьшается на величину 20% от кадастровой стоимости земельного участка для лиц, заключивших соглашение о предоставлении муниципальной поддержки, осуществляющих реализацию инвестиционных проектов, которым присвоена категория основных инвестиционных проектов в соответствии со </w:t>
      </w:r>
      <w:hyperlink r:id="rId92" w:history="1">
        <w:r>
          <w:rPr>
            <w:color w:val="0000FF"/>
          </w:rPr>
          <w:t>статьей 15</w:t>
        </w:r>
      </w:hyperlink>
      <w:r>
        <w:t xml:space="preserve"> Закона Рязанской области от 06.04.2009 N 33-ОЗ "О государственной поддержке инвестиционной деятельности на территории Рязанской области", за исключением проектов, направленных на реконструкцию, техническое перевооружение (модернизацию) действующего производства, в отношении земельных участков, определенных соглашением о предоставлении муниципальной поддержки, на срок, установленный данным соглашением.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8. Льготы, установленные настоящим Положением, не распространяются на юридических лиц и индивидуальных предпринимателей, признанных банкротами в соответствии с действующим законодательством Российской Федерации, а также имеющих недоимку по налогам, сборам и другим обязательным платежам в бюджеты всех уровней бюджетной системы Российской Федерации и государственные внебюджетные фонды на конец налогового периода, в котором предоставлена налоговая льгота (далее - недоимка).</w:t>
      </w:r>
    </w:p>
    <w:p w:rsidR="0005211C" w:rsidRDefault="0005211C">
      <w:pPr>
        <w:pStyle w:val="ConsPlusNormal"/>
        <w:spacing w:before="220"/>
        <w:ind w:firstLine="540"/>
        <w:jc w:val="both"/>
      </w:pPr>
      <w:r>
        <w:t>В целях применения настоящего Положения юридические лица и индивидуальные предприниматели признаются имеющими недоимку в случае, если в течение одного месяца со дня окончания налогового периода, в котором предоставлена налоговая льгота и (или) применяется пониженная налоговая ставка, они не погасили такую недоимку.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Title"/>
        <w:ind w:firstLine="540"/>
        <w:jc w:val="both"/>
        <w:outlineLvl w:val="1"/>
      </w:pPr>
      <w:r>
        <w:t xml:space="preserve">Статья 5. Исключена с 1 января 2018 года. - </w:t>
      </w:r>
      <w:hyperlink r:id="rId93" w:history="1">
        <w:r>
          <w:rPr>
            <w:color w:val="0000FF"/>
          </w:rPr>
          <w:t>Решение</w:t>
        </w:r>
      </w:hyperlink>
      <w:r>
        <w:t xml:space="preserve"> Рязанской городской Думы от 23.11.2017 N 419-II.</w:t>
      </w:r>
    </w:p>
    <w:p w:rsidR="0005211C" w:rsidRDefault="0005211C">
      <w:pPr>
        <w:pStyle w:val="ConsPlusNormal"/>
        <w:jc w:val="both"/>
      </w:pPr>
    </w:p>
    <w:p w:rsidR="0005211C" w:rsidRDefault="00052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05211C" w:rsidSect="00C7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1C"/>
    <w:rsid w:val="0005211C"/>
    <w:rsid w:val="008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B62D-E795-4691-A6AC-D7FCF14D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2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2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DC3B4BC0F37F13B79BFCC0AD85C8A72C8702ECDEE05890E85D0B6CFD1A909FD998859CA6995FB1F5241F977B952EBE69F713F1BD1B1FCE66423DrCOCJ" TargetMode="External"/><Relationship Id="rId18" Type="http://schemas.openxmlformats.org/officeDocument/2006/relationships/hyperlink" Target="consultantplus://offline/ref=86DC3B4BC0F37F13B79BFCC0AD85C8A72C8702ECD9E95295E9515666F5439C9DDE97DA8BA1D053B0F5241F9275CA2BAB78AF1FF8AB041FD17A403CC4r2O5J" TargetMode="External"/><Relationship Id="rId26" Type="http://schemas.openxmlformats.org/officeDocument/2006/relationships/hyperlink" Target="consultantplus://offline/ref=86DC3B4BC0F37F13B79BFCC0AD85C8A72C8702ECDAED5496E0525666F5439C9DDE97DA8BA1D053B0F5241F9275CA2BAB78AF1FF8AB041FD17A403CC4r2O5J" TargetMode="External"/><Relationship Id="rId39" Type="http://schemas.openxmlformats.org/officeDocument/2006/relationships/hyperlink" Target="consultantplus://offline/ref=86DC3B4BC0F37F13B79BFCC0AD85C8A72C8702ECDCE85096E15D0B6CFD1A909FD998859CA6995FB1F5241F977B952EBE69F713F1BD1B1FCE66423DrCOCJ" TargetMode="External"/><Relationship Id="rId21" Type="http://schemas.openxmlformats.org/officeDocument/2006/relationships/hyperlink" Target="consultantplus://offline/ref=86DC3B4BC0F37F13B79BFCC0AD85C8A72C8702ECD9EE5297E4575666F5439C9DDE97DA8BA1D053B0F5241F9275CA2BAB78AF1FF8AB041FD17A403CC4r2O5J" TargetMode="External"/><Relationship Id="rId34" Type="http://schemas.openxmlformats.org/officeDocument/2006/relationships/hyperlink" Target="consultantplus://offline/ref=86DC3B4BC0F37F13B79BFCC0AD85C8A72C8702ECD9EF5993E35D0B6CFD1A909FD998859CA6995FB1F5241F977B952EBE69F713F1BD1B1FCE66423DrCOCJ" TargetMode="External"/><Relationship Id="rId42" Type="http://schemas.openxmlformats.org/officeDocument/2006/relationships/hyperlink" Target="consultantplus://offline/ref=86DC3B4BC0F37F13B79BFCC0AD85C8A72C8702ECDEE8549AE45D0B6CFD1A909FD998859CA6995FB1F5241F977B952EBE69F713F1BD1B1FCE66423DrCOCJ" TargetMode="External"/><Relationship Id="rId47" Type="http://schemas.openxmlformats.org/officeDocument/2006/relationships/hyperlink" Target="consultantplus://offline/ref=86DC3B4BC0F37F13B79BFCC0AD85C8A72C8702ECD0E0579BE15D0B6CFD1A909FD998859CA6995FB1F5241F977B952EBE69F713F1BD1B1FCE66423DrCOCJ" TargetMode="External"/><Relationship Id="rId50" Type="http://schemas.openxmlformats.org/officeDocument/2006/relationships/hyperlink" Target="consultantplus://offline/ref=86DC3B4BC0F37F13B79BFCC0AD85C8A72C8702ECD9ED5196E1575666F5439C9DDE97DA8BA1D053B0F5241F9275CA2BAB78AF1FF8AB041FD17A403CC4r2O5J" TargetMode="External"/><Relationship Id="rId55" Type="http://schemas.openxmlformats.org/officeDocument/2006/relationships/hyperlink" Target="consultantplus://offline/ref=86DC3B4BC0F37F13B79BFCC0AD85C8A72C8702ECDAE85893E45E5666F5439C9DDE97DA8BA1D053B0F5241F9275CA2BAB78AF1FF8AB041FD17A403CC4r2O5J" TargetMode="External"/><Relationship Id="rId63" Type="http://schemas.openxmlformats.org/officeDocument/2006/relationships/hyperlink" Target="consultantplus://offline/ref=86DC3B4BC0F37F13B79BFCC0AD85C8A72C8702ECD9EE5297E4575666F5439C9DDE97DA8BA1D053B0F5241F9276CA2BAB78AF1FF8AB041FD17A403CC4r2O5J" TargetMode="External"/><Relationship Id="rId68" Type="http://schemas.openxmlformats.org/officeDocument/2006/relationships/hyperlink" Target="consultantplus://offline/ref=86DC3B4BC0F37F13B79BFCC0AD85C8A72C8702ECDAEC5097E3535666F5439C9DDE97DA8BA1D053B0F5241F9276CA2BAB78AF1FF8AB041FD17A403CC4r2O5J" TargetMode="External"/><Relationship Id="rId76" Type="http://schemas.openxmlformats.org/officeDocument/2006/relationships/hyperlink" Target="consultantplus://offline/ref=86DC3B4BC0F37F13B79BE2CDBBE996AD2C8C58E3DCE85BC5BC025031AA139AC88CD784D2E39C40B0F43A1D9271rCO8J" TargetMode="External"/><Relationship Id="rId84" Type="http://schemas.openxmlformats.org/officeDocument/2006/relationships/hyperlink" Target="consultantplus://offline/ref=86DC3B4BC0F37F13B79BE2CDBBE996AD2C8F5DE1D0EC5BC5BC025031AA139AC89ED7DCDEE1925BBAA1755BC77DC077E43DFB0CFBA31Br1O7J" TargetMode="External"/><Relationship Id="rId89" Type="http://schemas.openxmlformats.org/officeDocument/2006/relationships/hyperlink" Target="consultantplus://offline/ref=86DC3B4BC0F37F13B79BFCC0AD85C8A72C8702ECDAE15797E35E5666F5439C9DDE97DA8BA1D053B0F5241F9375CA2BAB78AF1FF8AB041FD17A403CC4r2O5J" TargetMode="External"/><Relationship Id="rId7" Type="http://schemas.openxmlformats.org/officeDocument/2006/relationships/hyperlink" Target="consultantplus://offline/ref=86DC3B4BC0F37F13B79BFCC0AD85C8A72C8702ECDBE15392E15D0B6CFD1A909FD998859CA6995FB1F5241F977B952EBE69F713F1BD1B1FCE66423DrCOCJ" TargetMode="External"/><Relationship Id="rId71" Type="http://schemas.openxmlformats.org/officeDocument/2006/relationships/hyperlink" Target="consultantplus://offline/ref=86DC3B4BC0F37F13B79BE2CDBBE996AD2C8F5DE1D0EC5BC5BC025031AA139AC89ED7DCDEE1915FBAA1755BC77DC077E43DFB0CFBA31Br1O7J" TargetMode="External"/><Relationship Id="rId92" Type="http://schemas.openxmlformats.org/officeDocument/2006/relationships/hyperlink" Target="consultantplus://offline/ref=86DC3B4BC0F37F13B79BFCC0AD85C8A72C8702ECDAE15292E4565666F5439C9DDE97DA8BA1D053B0F5241D9476CA2BAB78AF1FF8AB041FD17A403CC4r2O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DC3B4BC0F37F13B79BFCC0AD85C8A72C8702ECD0ED569AE45D0B6CFD1A909FD998859CA6995FB1F5241F977B952EBE69F713F1BD1B1FCE66423DrCOCJ" TargetMode="External"/><Relationship Id="rId29" Type="http://schemas.openxmlformats.org/officeDocument/2006/relationships/hyperlink" Target="consultantplus://offline/ref=86DC3B4BC0F37F13B79BFCC0AD85C8A72C8702ECDAE15797E35E5666F5439C9DDE97DA8BA1D053B0F5241F9275CA2BAB78AF1FF8AB041FD17A403CC4r2O5J" TargetMode="External"/><Relationship Id="rId11" Type="http://schemas.openxmlformats.org/officeDocument/2006/relationships/hyperlink" Target="consultantplus://offline/ref=86DC3B4BC0F37F13B79BFCC0AD85C8A72C8702ECDCEE5790E15D0B6CFD1A909FD998859CA6995FB1F5241F977B952EBE69F713F1BD1B1FCE66423DrCOCJ" TargetMode="External"/><Relationship Id="rId24" Type="http://schemas.openxmlformats.org/officeDocument/2006/relationships/hyperlink" Target="consultantplus://offline/ref=86DC3B4BC0F37F13B79BFCC0AD85C8A72C8702ECD9E0599BE0535666F5439C9DDE97DA8BA1D053B0F5241F9275CA2BAB78AF1FF8AB041FD17A403CC4r2O5J" TargetMode="External"/><Relationship Id="rId32" Type="http://schemas.openxmlformats.org/officeDocument/2006/relationships/hyperlink" Target="consultantplus://offline/ref=86DC3B4BC0F37F13B79BE2CDBBE996AD2C8F5CE3DFEE5BC5BC025031AA139AC89ED7DCDEE2945FB7FC2F4BC3349472FB34E413F8BD181ED1r6ODJ" TargetMode="External"/><Relationship Id="rId37" Type="http://schemas.openxmlformats.org/officeDocument/2006/relationships/hyperlink" Target="consultantplus://offline/ref=86DC3B4BC0F37F13B79BFCC0AD85C8A72C8702ECDBE15392E15D0B6CFD1A909FD998859CA6995FB1F5241F977B952EBE69F713F1BD1B1FCE66423DrCOCJ" TargetMode="External"/><Relationship Id="rId40" Type="http://schemas.openxmlformats.org/officeDocument/2006/relationships/hyperlink" Target="consultantplus://offline/ref=86DC3B4BC0F37F13B79BFCC0AD85C8A72C8702ECDCEA519AE15D0B6CFD1A909FD998859CA6995FB1F5241F977B952EBE69F713F1BD1B1FCE66423DrCOCJ" TargetMode="External"/><Relationship Id="rId45" Type="http://schemas.openxmlformats.org/officeDocument/2006/relationships/hyperlink" Target="consultantplus://offline/ref=86DC3B4BC0F37F13B79BFCC0AD85C8A72C8702ECDFEF5991E55D0B6CFD1A909FD998859CA6995FB1F5241F977B952EBE69F713F1BD1B1FCE66423DrCOCJ" TargetMode="External"/><Relationship Id="rId53" Type="http://schemas.openxmlformats.org/officeDocument/2006/relationships/hyperlink" Target="consultantplus://offline/ref=86DC3B4BC0F37F13B79BFCC0AD85C8A72C8702ECD9E05292E0535666F5439C9DDE97DA8BA1D053B0F5241F9275CA2BAB78AF1FF8AB041FD17A403CC4r2O5J" TargetMode="External"/><Relationship Id="rId58" Type="http://schemas.openxmlformats.org/officeDocument/2006/relationships/hyperlink" Target="consultantplus://offline/ref=86DC3B4BC0F37F13B79BFCC0AD85C8A72C8702ECDAE15797E35E5666F5439C9DDE97DA8BA1D053B0F5241F9275CA2BAB78AF1FF8AB041FD17A403CC4r2O5J" TargetMode="External"/><Relationship Id="rId66" Type="http://schemas.openxmlformats.org/officeDocument/2006/relationships/hyperlink" Target="consultantplus://offline/ref=86DC3B4BC0F37F13B79BE2CDBBE996AD2C8F5DE1D0EC5BC5BC025031AA139AC89ED7DCDEE19059BAA1755BC77DC077E43DFB0CFBA31Br1O7J" TargetMode="External"/><Relationship Id="rId74" Type="http://schemas.openxmlformats.org/officeDocument/2006/relationships/hyperlink" Target="consultantplus://offline/ref=86DC3B4BC0F37F13B79BFCC0AD85C8A72C8702ECDAE15797E35E5666F5439C9DDE97DA8BA1D053B0F5241F9276CA2BAB78AF1FF8AB041FD17A403CC4r2O5J" TargetMode="External"/><Relationship Id="rId79" Type="http://schemas.openxmlformats.org/officeDocument/2006/relationships/hyperlink" Target="consultantplus://offline/ref=86DC3B4BC0F37F13B79BFCC0AD85C8A72C8702ECDAEC5097E3535666F5439C9DDE97DA8BA1D053B0F5241F9277CA2BAB78AF1FF8AB041FD17A403CC4r2O5J" TargetMode="External"/><Relationship Id="rId87" Type="http://schemas.openxmlformats.org/officeDocument/2006/relationships/hyperlink" Target="consultantplus://offline/ref=86DC3B4BC0F37F13B79BFCC0AD85C8A72C8702ECDAE15797E35E5666F5439C9DDE97DA8BA1D053B0F5241F9072CA2BAB78AF1FF8AB041FD17A403CC4r2O5J" TargetMode="External"/><Relationship Id="rId5" Type="http://schemas.openxmlformats.org/officeDocument/2006/relationships/hyperlink" Target="consultantplus://offline/ref=86DC3B4BC0F37F13B79BFCC0AD85C8A72C8702ECD9EE549AE55D0B6CFD1A909FD998859CA6995FB1F5241F977B952EBE69F713F1BD1B1FCE66423DrCOCJ" TargetMode="External"/><Relationship Id="rId61" Type="http://schemas.openxmlformats.org/officeDocument/2006/relationships/hyperlink" Target="consultantplus://offline/ref=86DC3B4BC0F37F13B79BFCC0AD85C8A72C8702ECD9EE5297E4575666F5439C9DDE97DA8BA1D053B0F5241F9276CA2BAB78AF1FF8AB041FD17A403CC4r2O5J" TargetMode="External"/><Relationship Id="rId82" Type="http://schemas.openxmlformats.org/officeDocument/2006/relationships/hyperlink" Target="consultantplus://offline/ref=86DC3B4BC0F37F13B79BFCC0AD85C8A72C8702ECDAE15797E35E5666F5439C9DDE97DA8BA1D053B0F5241F9279CA2BAB78AF1FF8AB041FD17A403CC4r2O5J" TargetMode="External"/><Relationship Id="rId90" Type="http://schemas.openxmlformats.org/officeDocument/2006/relationships/hyperlink" Target="consultantplus://offline/ref=86DC3B4BC0F37F13B79BFCC0AD85C8A72C8702ECDAE15797E35E5666F5439C9DDE97DA8BA1D053B0F5241F9377CA2BAB78AF1FF8AB041FD17A403CC4r2O5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86DC3B4BC0F37F13B79BFCC0AD85C8A72C8702ECD9E85395E5565666F5439C9DDE97DA8BA1D053B0F5241F9275CA2BAB78AF1FF8AB041FD17A403CC4r2O5J" TargetMode="External"/><Relationship Id="rId14" Type="http://schemas.openxmlformats.org/officeDocument/2006/relationships/hyperlink" Target="consultantplus://offline/ref=86DC3B4BC0F37F13B79BFCC0AD85C8A72C8702ECDFEC519AE55D0B6CFD1A909FD998859CA6995FB1F5241F977B952EBE69F713F1BD1B1FCE66423DrCOCJ" TargetMode="External"/><Relationship Id="rId22" Type="http://schemas.openxmlformats.org/officeDocument/2006/relationships/hyperlink" Target="consultantplus://offline/ref=86DC3B4BC0F37F13B79BFCC0AD85C8A72C8702ECD9EE5292E9535666F5439C9DDE97DA8BA1D053B0F5241F9275CA2BAB78AF1FF8AB041FD17A403CC4r2O5J" TargetMode="External"/><Relationship Id="rId27" Type="http://schemas.openxmlformats.org/officeDocument/2006/relationships/hyperlink" Target="consultantplus://offline/ref=86DC3B4BC0F37F13B79BFCC0AD85C8A72C8702ECDAEC5097E3535666F5439C9DDE97DA8BA1D053B0F5241F9275CA2BAB78AF1FF8AB041FD17A403CC4r2O5J" TargetMode="External"/><Relationship Id="rId30" Type="http://schemas.openxmlformats.org/officeDocument/2006/relationships/hyperlink" Target="consultantplus://offline/ref=86DC3B4BC0F37F13B79BE2CDBBE996AD2C8F5DE1D0EC5BC5BC025031AA139AC89ED7DCDEE19059BAA1755BC77DC077E43DFB0CFBA31Br1O7J" TargetMode="External"/><Relationship Id="rId35" Type="http://schemas.openxmlformats.org/officeDocument/2006/relationships/hyperlink" Target="consultantplus://offline/ref=86DC3B4BC0F37F13B79BFCC0AD85C8A72C8702ECD9EE549AE55D0B6CFD1A909FD998859CA6995FB1F5241F977B952EBE69F713F1BD1B1FCE66423DrCOCJ" TargetMode="External"/><Relationship Id="rId43" Type="http://schemas.openxmlformats.org/officeDocument/2006/relationships/hyperlink" Target="consultantplus://offline/ref=86DC3B4BC0F37F13B79BFCC0AD85C8A72C8702ECDEE05890E85D0B6CFD1A909FD998859CA6995FB1F5241F977B952EBE69F713F1BD1B1FCE66423DrCOCJ" TargetMode="External"/><Relationship Id="rId48" Type="http://schemas.openxmlformats.org/officeDocument/2006/relationships/hyperlink" Target="consultantplus://offline/ref=86DC3B4BC0F37F13B79BFCC0AD85C8A72C8702ECD9E95295E9515666F5439C9DDE97DA8BA1D053B0F5241F9275CA2BAB78AF1FF8AB041FD17A403CC4r2O5J" TargetMode="External"/><Relationship Id="rId56" Type="http://schemas.openxmlformats.org/officeDocument/2006/relationships/hyperlink" Target="consultantplus://offline/ref=86DC3B4BC0F37F13B79BFCC0AD85C8A72C8702ECDAED5496E0525666F5439C9DDE97DA8BA1D053B0F5241F9275CA2BAB78AF1FF8AB041FD17A403CC4r2O5J" TargetMode="External"/><Relationship Id="rId64" Type="http://schemas.openxmlformats.org/officeDocument/2006/relationships/hyperlink" Target="consultantplus://offline/ref=86DC3B4BC0F37F13B79BE2CDBBE996AD2C8F5DE1D0EC5BC5BC025031AA139AC89ED7DCDEE1905BBAA1755BC77DC077E43DFB0CFBA31Br1O7J" TargetMode="External"/><Relationship Id="rId69" Type="http://schemas.openxmlformats.org/officeDocument/2006/relationships/hyperlink" Target="consultantplus://offline/ref=86DC3B4BC0F37F13B79BFCC0AD85C8A72C8702ECDFEC519AE55D0B6CFD1A909FD998859CA6995FB1F5241F947B952EBE69F713F1BD1B1FCE66423DrCOCJ" TargetMode="External"/><Relationship Id="rId77" Type="http://schemas.openxmlformats.org/officeDocument/2006/relationships/hyperlink" Target="consultantplus://offline/ref=86DC3B4BC0F37F13B79BFCC0AD85C8A72C8702ECDAE15797E35E5666F5439C9DDE97DA8BA1D053B0F5241F9277CA2BAB78AF1FF8AB041FD17A403CC4r2O5J" TargetMode="External"/><Relationship Id="rId8" Type="http://schemas.openxmlformats.org/officeDocument/2006/relationships/hyperlink" Target="consultantplus://offline/ref=86DC3B4BC0F37F13B79BFCC0AD85C8A72C8702ECDCE9539BE45D0B6CFD1A909FD998859CA6995FB1F5241F977B952EBE69F713F1BD1B1FCE66423DrCOCJ" TargetMode="External"/><Relationship Id="rId51" Type="http://schemas.openxmlformats.org/officeDocument/2006/relationships/hyperlink" Target="consultantplus://offline/ref=86DC3B4BC0F37F13B79BFCC0AD85C8A72C8702ECD9EE5297E4575666F5439C9DDE97DA8BA1D053B0F5241F9275CA2BAB78AF1FF8AB041FD17A403CC4r2O5J" TargetMode="External"/><Relationship Id="rId72" Type="http://schemas.openxmlformats.org/officeDocument/2006/relationships/hyperlink" Target="consultantplus://offline/ref=86DC3B4BC0F37F13B79BE2CDBBE996AD2C8F5DE1D0EC5BC5BC025031AA139AC89ED7DCDEE1915ABAA1755BC77DC077E43DFB0CFBA31Br1O7J" TargetMode="External"/><Relationship Id="rId80" Type="http://schemas.openxmlformats.org/officeDocument/2006/relationships/hyperlink" Target="consultantplus://offline/ref=86DC3B4BC0F37F13B79BE2CDBBE996AD2C8F5DE1D0EC5BC5BC025031AA139AC89ED7DCDEE19D57BAA1755BC77DC077E43DFB0CFBA31Br1O7J" TargetMode="External"/><Relationship Id="rId85" Type="http://schemas.openxmlformats.org/officeDocument/2006/relationships/hyperlink" Target="consultantplus://offline/ref=86DC3B4BC0F37F13B79BE2CDBBE996AD2C8C58E3DCE85BC5BC025031AA139AC88CD784D2E39C40B0F43A1D9271rCO8J" TargetMode="External"/><Relationship Id="rId93" Type="http://schemas.openxmlformats.org/officeDocument/2006/relationships/hyperlink" Target="consultantplus://offline/ref=86DC3B4BC0F37F13B79BFCC0AD85C8A72C8702ECDAED5496E0525666F5439C9DDE97DA8BA1D053B0F5241F9278CA2BAB78AF1FF8AB041FD17A403CC4r2O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DC3B4BC0F37F13B79BFCC0AD85C8A72C8702ECDEE8549AE45D0B6CFD1A909FD998859CA6995FB1F5241F977B952EBE69F713F1BD1B1FCE66423DrCOCJ" TargetMode="External"/><Relationship Id="rId17" Type="http://schemas.openxmlformats.org/officeDocument/2006/relationships/hyperlink" Target="consultantplus://offline/ref=86DC3B4BC0F37F13B79BFCC0AD85C8A72C8702ECD0E0579BE15D0B6CFD1A909FD998859CA6995FB1F5241F977B952EBE69F713F1BD1B1FCE66423DrCOCJ" TargetMode="External"/><Relationship Id="rId25" Type="http://schemas.openxmlformats.org/officeDocument/2006/relationships/hyperlink" Target="consultantplus://offline/ref=86DC3B4BC0F37F13B79BFCC0AD85C8A72C8702ECDAE85893E45E5666F5439C9DDE97DA8BA1D053B0F5241F9275CA2BAB78AF1FF8AB041FD17A403CC4r2O5J" TargetMode="External"/><Relationship Id="rId33" Type="http://schemas.openxmlformats.org/officeDocument/2006/relationships/hyperlink" Target="consultantplus://offline/ref=86DC3B4BC0F37F13B79BFCC0AD85C8A72C8702ECDAE05396E7575666F5439C9DDE97DA8BB3D00BBCF42C019371DF7DFA3DrFO3J" TargetMode="External"/><Relationship Id="rId38" Type="http://schemas.openxmlformats.org/officeDocument/2006/relationships/hyperlink" Target="consultantplus://offline/ref=86DC3B4BC0F37F13B79BFCC0AD85C8A72C8702ECDCE9539BE45D0B6CFD1A909FD998859CA6995FB1F5241F977B952EBE69F713F1BD1B1FCE66423DrCOCJ" TargetMode="External"/><Relationship Id="rId46" Type="http://schemas.openxmlformats.org/officeDocument/2006/relationships/hyperlink" Target="consultantplus://offline/ref=86DC3B4BC0F37F13B79BFCC0AD85C8A72C8702ECD0ED569AE45D0B6CFD1A909FD998859CA6995FB1F5241F977B952EBE69F713F1BD1B1FCE66423DrCOCJ" TargetMode="External"/><Relationship Id="rId59" Type="http://schemas.openxmlformats.org/officeDocument/2006/relationships/hyperlink" Target="consultantplus://offline/ref=86DC3B4BC0F37F13B79BFCC0AD85C8A72C8702ECD9EE5297E4575666F5439C9DDE97DA8BA1D053B0F5241F9276CA2BAB78AF1FF8AB041FD17A403CC4r2O5J" TargetMode="External"/><Relationship Id="rId67" Type="http://schemas.openxmlformats.org/officeDocument/2006/relationships/hyperlink" Target="consultantplus://offline/ref=86DC3B4BC0F37F13B79BFCC0AD85C8A72C8702ECD9EE5292E9535666F5439C9DDE97DA8BA1D053B0F5241F9276CA2BAB78AF1FF8AB041FD17A403CC4r2O5J" TargetMode="External"/><Relationship Id="rId20" Type="http://schemas.openxmlformats.org/officeDocument/2006/relationships/hyperlink" Target="consultantplus://offline/ref=86DC3B4BC0F37F13B79BFCC0AD85C8A72C8702ECD9ED5196E1575666F5439C9DDE97DA8BA1D053B0F5241F9275CA2BAB78AF1FF8AB041FD17A403CC4r2O5J" TargetMode="External"/><Relationship Id="rId41" Type="http://schemas.openxmlformats.org/officeDocument/2006/relationships/hyperlink" Target="consultantplus://offline/ref=86DC3B4BC0F37F13B79BFCC0AD85C8A72C8702ECDCEE5790E15D0B6CFD1A909FD998859CA6995FB1F5241F977B952EBE69F713F1BD1B1FCE66423DrCOCJ" TargetMode="External"/><Relationship Id="rId54" Type="http://schemas.openxmlformats.org/officeDocument/2006/relationships/hyperlink" Target="consultantplus://offline/ref=86DC3B4BC0F37F13B79BFCC0AD85C8A72C8702ECD9E0599BE0535666F5439C9DDE97DA8BA1D053B0F5241F9275CA2BAB78AF1FF8AB041FD17A403CC4r2O5J" TargetMode="External"/><Relationship Id="rId62" Type="http://schemas.openxmlformats.org/officeDocument/2006/relationships/hyperlink" Target="consultantplus://offline/ref=86DC3B4BC0F37F13B79BFCC0AD85C8A72C8702ECD9EE5292E9535666F5439C9DDE97DA8BA1D053B0F5241F9276CA2BAB78AF1FF8AB041FD17A403CC4r2O5J" TargetMode="External"/><Relationship Id="rId70" Type="http://schemas.openxmlformats.org/officeDocument/2006/relationships/hyperlink" Target="consultantplus://offline/ref=86DC3B4BC0F37F13B79BFCC0AD85C8A72C8702ECD9EF5993E35D0B6CFD1A909FD998859CA6995FB1F5241F947B952EBE69F713F1BD1B1FCE66423DrCOCJ" TargetMode="External"/><Relationship Id="rId75" Type="http://schemas.openxmlformats.org/officeDocument/2006/relationships/hyperlink" Target="consultantplus://offline/ref=86DC3B4BC0F37F13B79BFCC0AD85C8A72C8702ECD9EE5292E9535666F5439C9DDE97DA8BA1D053B0F5241F9278CA2BAB78AF1FF8AB041FD17A403CC4r2O5J" TargetMode="External"/><Relationship Id="rId83" Type="http://schemas.openxmlformats.org/officeDocument/2006/relationships/hyperlink" Target="consultantplus://offline/ref=86DC3B4BC0F37F13B79BFCC0AD85C8A72C8702ECDAE15292E4565666F5439C9DDE97DA8BA1D053B0F5241D9476CA2BAB78AF1FF8AB041FD17A403CC4r2O5J" TargetMode="External"/><Relationship Id="rId88" Type="http://schemas.openxmlformats.org/officeDocument/2006/relationships/hyperlink" Target="consultantplus://offline/ref=86DC3B4BC0F37F13B79BFCC0AD85C8A72C8702ECDAE15797E35E5666F5439C9DDE97DA8BA1D053B0F5241F9373CA2BAB78AF1FF8AB041FD17A403CC4r2O5J" TargetMode="External"/><Relationship Id="rId91" Type="http://schemas.openxmlformats.org/officeDocument/2006/relationships/hyperlink" Target="consultantplus://offline/ref=86DC3B4BC0F37F13B79BFCC0AD85C8A72C8702ECDAE15292E4565666F5439C9DDE97DA8BA1D053B0F5241D9476CA2BAB78AF1FF8AB041FD17A403CC4r2O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C3B4BC0F37F13B79BFCC0AD85C8A72C8702ECDBEA5895E55D0B6CFD1A909FD998859CA6995FB1F5241F977B952EBE69F713F1BD1B1FCE66423DrCOCJ" TargetMode="External"/><Relationship Id="rId15" Type="http://schemas.openxmlformats.org/officeDocument/2006/relationships/hyperlink" Target="consultantplus://offline/ref=86DC3B4BC0F37F13B79BFCC0AD85C8A72C8702ECDFEF5991E55D0B6CFD1A909FD998859CA6995FB1F5241F977B952EBE69F713F1BD1B1FCE66423DrCOCJ" TargetMode="External"/><Relationship Id="rId23" Type="http://schemas.openxmlformats.org/officeDocument/2006/relationships/hyperlink" Target="consultantplus://offline/ref=86DC3B4BC0F37F13B79BFCC0AD85C8A72C8702ECD9E05292E0535666F5439C9DDE97DA8BA1D053B0F5241F9275CA2BAB78AF1FF8AB041FD17A403CC4r2O5J" TargetMode="External"/><Relationship Id="rId28" Type="http://schemas.openxmlformats.org/officeDocument/2006/relationships/hyperlink" Target="consultantplus://offline/ref=86DC3B4BC0F37F13B79BFCC0AD85C8A72C8702ECDAEF5897E3515666F5439C9DDE97DA8BA1D053B0F5241F9275CA2BAB78AF1FF8AB041FD17A403CC4r2O5J" TargetMode="External"/><Relationship Id="rId36" Type="http://schemas.openxmlformats.org/officeDocument/2006/relationships/hyperlink" Target="consultantplus://offline/ref=86DC3B4BC0F37F13B79BFCC0AD85C8A72C8702ECDBEA5895E55D0B6CFD1A909FD998859CA6995FB1F5241F977B952EBE69F713F1BD1B1FCE66423DrCOCJ" TargetMode="External"/><Relationship Id="rId49" Type="http://schemas.openxmlformats.org/officeDocument/2006/relationships/hyperlink" Target="consultantplus://offline/ref=86DC3B4BC0F37F13B79BFCC0AD85C8A72C8702ECD9E85395E5565666F5439C9DDE97DA8BA1D053B0F5241F9275CA2BAB78AF1FF8AB041FD17A403CC4r2O5J" TargetMode="External"/><Relationship Id="rId57" Type="http://schemas.openxmlformats.org/officeDocument/2006/relationships/hyperlink" Target="consultantplus://offline/ref=86DC3B4BC0F37F13B79BFCC0AD85C8A72C8702ECDAEC5097E3535666F5439C9DDE97DA8BA1D053B0F5241F9275CA2BAB78AF1FF8AB041FD17A403CC4r2O5J" TargetMode="External"/><Relationship Id="rId10" Type="http://schemas.openxmlformats.org/officeDocument/2006/relationships/hyperlink" Target="consultantplus://offline/ref=86DC3B4BC0F37F13B79BFCC0AD85C8A72C8702ECDCEA519AE15D0B6CFD1A909FD998859CA6995FB1F5241F977B952EBE69F713F1BD1B1FCE66423DrCOCJ" TargetMode="External"/><Relationship Id="rId31" Type="http://schemas.openxmlformats.org/officeDocument/2006/relationships/hyperlink" Target="consultantplus://offline/ref=86DC3B4BC0F37F13B79BE2CDBBE996AD2C8F5CE9DDE85BC5BC025031AA139AC88CD784D2E39C40B0F43A1D9271rCO8J" TargetMode="External"/><Relationship Id="rId44" Type="http://schemas.openxmlformats.org/officeDocument/2006/relationships/hyperlink" Target="consultantplus://offline/ref=86DC3B4BC0F37F13B79BFCC0AD85C8A72C8702ECDFEC519AE55D0B6CFD1A909FD998859CA6995FB1F5241F977B952EBE69F713F1BD1B1FCE66423DrCOCJ" TargetMode="External"/><Relationship Id="rId52" Type="http://schemas.openxmlformats.org/officeDocument/2006/relationships/hyperlink" Target="consultantplus://offline/ref=86DC3B4BC0F37F13B79BFCC0AD85C8A72C8702ECD9EE5292E9535666F5439C9DDE97DA8BA1D053B0F5241F9275CA2BAB78AF1FF8AB041FD17A403CC4r2O5J" TargetMode="External"/><Relationship Id="rId60" Type="http://schemas.openxmlformats.org/officeDocument/2006/relationships/hyperlink" Target="consultantplus://offline/ref=86DC3B4BC0F37F13B79BFCC0AD85C8A72C8702ECD9EE5292E9535666F5439C9DDE97DA8BA1D053B0F5241F9276CA2BAB78AF1FF8AB041FD17A403CC4r2O5J" TargetMode="External"/><Relationship Id="rId65" Type="http://schemas.openxmlformats.org/officeDocument/2006/relationships/hyperlink" Target="consultantplus://offline/ref=86DC3B4BC0F37F13B79BFCC0AD85C8A72C8702ECD9EE5292E9535666F5439C9DDE97DA8BA1D053B0F5241F9276CA2BAB78AF1FF8AB041FD17A403CC4r2O5J" TargetMode="External"/><Relationship Id="rId73" Type="http://schemas.openxmlformats.org/officeDocument/2006/relationships/hyperlink" Target="consultantplus://offline/ref=86DC3B4BC0F37F13B79BE2CDBBE996AD2C8F5DE1D0EC5BC5BC025031AA139AC89ED7DCDEE1925CBAA1755BC77DC077E43DFB0CFBA31Br1O7J" TargetMode="External"/><Relationship Id="rId78" Type="http://schemas.openxmlformats.org/officeDocument/2006/relationships/hyperlink" Target="consultantplus://offline/ref=86DC3B4BC0F37F13B79BFCC0AD85C8A72C8702ECD9EE5292E9535666F5439C9DDE97DA8BA1D053B0F5241F9377CA2BAB78AF1FF8AB041FD17A403CC4r2O5J" TargetMode="External"/><Relationship Id="rId81" Type="http://schemas.openxmlformats.org/officeDocument/2006/relationships/hyperlink" Target="consultantplus://offline/ref=86DC3B4BC0F37F13B79BFCC0AD85C8A72C8702ECDAEF5897E3515666F5439C9DDE97DA8BA1D053B0F5241F9275CA2BAB78AF1FF8AB041FD17A403CC4r2O5J" TargetMode="External"/><Relationship Id="rId86" Type="http://schemas.openxmlformats.org/officeDocument/2006/relationships/hyperlink" Target="consultantplus://offline/ref=86DC3B4BC0F37F13B79BFCC0AD85C8A72C8702ECDAE15797E35E5666F5439C9DDE97DA8BA1D053B0F5241F9371CA2BAB78AF1FF8AB041FD17A403CC4r2O5J" TargetMode="External"/><Relationship Id="rId94" Type="http://schemas.openxmlformats.org/officeDocument/2006/relationships/fontTable" Target="fontTable.xml"/><Relationship Id="rId4" Type="http://schemas.openxmlformats.org/officeDocument/2006/relationships/hyperlink" Target="consultantplus://offline/ref=86DC3B4BC0F37F13B79BFCC0AD85C8A72C8702ECD9EF5993E35D0B6CFD1A909FD998859CA6995FB1F5241F977B952EBE69F713F1BD1B1FCE66423DrCOCJ" TargetMode="External"/><Relationship Id="rId9" Type="http://schemas.openxmlformats.org/officeDocument/2006/relationships/hyperlink" Target="consultantplus://offline/ref=86DC3B4BC0F37F13B79BFCC0AD85C8A72C8702ECDCE85096E15D0B6CFD1A909FD998859CA6995FB1F5241F977B952EBE69F713F1BD1B1FCE66423DrCO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Александрович Басенко</dc:creator>
  <cp:keywords/>
  <dc:description/>
  <cp:lastModifiedBy>Артем Александрович Басенко</cp:lastModifiedBy>
  <cp:revision>1</cp:revision>
  <dcterms:created xsi:type="dcterms:W3CDTF">2019-11-18T09:14:00Z</dcterms:created>
  <dcterms:modified xsi:type="dcterms:W3CDTF">2019-11-18T09:15:00Z</dcterms:modified>
</cp:coreProperties>
</file>