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0D0" w:rsidRPr="00D81B06" w:rsidRDefault="00D81B06" w:rsidP="00D81B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B06">
        <w:rPr>
          <w:rFonts w:ascii="Times New Roman" w:hAnsi="Times New Roman" w:cs="Times New Roman"/>
          <w:b/>
          <w:sz w:val="28"/>
          <w:szCs w:val="28"/>
        </w:rPr>
        <w:t>Ранее возникшее право на недвижимость (жилые и нежилые помещения)</w:t>
      </w:r>
    </w:p>
    <w:p w:rsidR="00D81B06" w:rsidRPr="00D81B06" w:rsidRDefault="00D81B06" w:rsidP="00D81B06">
      <w:pPr>
        <w:pStyle w:val="a3"/>
        <w:shd w:val="clear" w:color="auto" w:fill="FFFFFF"/>
        <w:spacing w:before="0" w:beforeAutospacing="0" w:after="75" w:afterAutospacing="0"/>
        <w:jc w:val="both"/>
        <w:rPr>
          <w:color w:val="212529"/>
          <w:sz w:val="28"/>
          <w:szCs w:val="28"/>
        </w:rPr>
      </w:pPr>
      <w:r w:rsidRPr="00D81B06">
        <w:rPr>
          <w:color w:val="212529"/>
          <w:sz w:val="28"/>
          <w:szCs w:val="28"/>
        </w:rPr>
        <w:t>Администрацией города Рязани проводятся мероприятия по внесению в Единый государственный реестр недвижимости (ЕГРН) сведений о правах на объекты недвижимости, оформленные в установленном порядке до 01.01.1999.</w:t>
      </w:r>
    </w:p>
    <w:p w:rsidR="00D81B06" w:rsidRPr="00D81B06" w:rsidRDefault="00D81B06" w:rsidP="00D81B06">
      <w:pPr>
        <w:pStyle w:val="a3"/>
        <w:shd w:val="clear" w:color="auto" w:fill="FFFFFF"/>
        <w:spacing w:before="0" w:beforeAutospacing="0" w:after="75" w:afterAutospacing="0"/>
        <w:jc w:val="both"/>
        <w:rPr>
          <w:color w:val="212529"/>
          <w:sz w:val="28"/>
          <w:szCs w:val="28"/>
        </w:rPr>
      </w:pPr>
      <w:r w:rsidRPr="00D81B06">
        <w:rPr>
          <w:color w:val="212529"/>
          <w:sz w:val="28"/>
          <w:szCs w:val="28"/>
        </w:rPr>
        <w:t>В настоящее время сформирован </w:t>
      </w:r>
      <w:hyperlink r:id="rId4" w:history="1">
        <w:r w:rsidRPr="00D81B06">
          <w:rPr>
            <w:rStyle w:val="a4"/>
            <w:color w:val="0D5BAA"/>
            <w:sz w:val="28"/>
            <w:szCs w:val="28"/>
            <w:u w:val="none"/>
          </w:rPr>
          <w:t>Перечень жилых и нежилых помещений</w:t>
        </w:r>
      </w:hyperlink>
      <w:r w:rsidRPr="00D81B06">
        <w:rPr>
          <w:color w:val="212529"/>
          <w:sz w:val="28"/>
          <w:szCs w:val="28"/>
        </w:rPr>
        <w:t>, сведения о правообладателях которых отсутствуют. Указанные помещения будут поставлены на учёт в ЕГРН как бесхозяйные. </w:t>
      </w:r>
    </w:p>
    <w:p w:rsidR="00D81B06" w:rsidRPr="00D81B06" w:rsidRDefault="00D81B06" w:rsidP="00D81B06">
      <w:pPr>
        <w:pStyle w:val="a3"/>
        <w:shd w:val="clear" w:color="auto" w:fill="FFFFFF"/>
        <w:spacing w:before="0" w:beforeAutospacing="0" w:after="75" w:afterAutospacing="0"/>
        <w:jc w:val="both"/>
        <w:rPr>
          <w:color w:val="212529"/>
          <w:sz w:val="28"/>
          <w:szCs w:val="28"/>
        </w:rPr>
      </w:pPr>
      <w:r w:rsidRPr="00D81B06">
        <w:rPr>
          <w:color w:val="212529"/>
          <w:sz w:val="28"/>
          <w:szCs w:val="28"/>
        </w:rPr>
        <w:t>Предлагаем собственникам объектов, права на которые не зарегистрированы в ЕГРН, обратиться в любой многофункциональный центр «Мои документы» для подачи заявления о государственной регистрации права собственности. При себе необходимо иметь паспорт, СНИЛС и подлинник документа, подтверждающего право собственности на имущество. Государственная пошлина не уплачивается. </w:t>
      </w:r>
    </w:p>
    <w:p w:rsidR="00D81B06" w:rsidRPr="00D81B06" w:rsidRDefault="00D81B06" w:rsidP="00D81B06">
      <w:pPr>
        <w:pStyle w:val="a3"/>
        <w:shd w:val="clear" w:color="auto" w:fill="FFFFFF"/>
        <w:spacing w:before="0" w:beforeAutospacing="0" w:after="75" w:afterAutospacing="0"/>
        <w:jc w:val="both"/>
        <w:rPr>
          <w:color w:val="212529"/>
          <w:sz w:val="28"/>
          <w:szCs w:val="28"/>
        </w:rPr>
      </w:pPr>
      <w:r w:rsidRPr="00D81B06">
        <w:rPr>
          <w:color w:val="212529"/>
          <w:sz w:val="28"/>
          <w:szCs w:val="28"/>
        </w:rPr>
        <w:t>Возникшие вопросы можно задать по телефонам: +7 (4912) 29-78-29; 29-78-27; 29-78-83 или лично по адресу: г. Рязань, ул. Введенская, 107, кабинеты 220, 224, 214.</w:t>
      </w:r>
    </w:p>
    <w:p w:rsidR="00D81B06" w:rsidRPr="00D81B06" w:rsidRDefault="00D81B06" w:rsidP="00D81B06">
      <w:pPr>
        <w:pStyle w:val="a3"/>
        <w:shd w:val="clear" w:color="auto" w:fill="FFFFFF"/>
        <w:spacing w:before="0" w:beforeAutospacing="0" w:after="75" w:afterAutospacing="0"/>
        <w:jc w:val="both"/>
        <w:rPr>
          <w:color w:val="212529"/>
          <w:sz w:val="28"/>
          <w:szCs w:val="28"/>
        </w:rPr>
      </w:pPr>
    </w:p>
    <w:p w:rsidR="00D81B06" w:rsidRPr="00D81B06" w:rsidRDefault="00D81B06" w:rsidP="00D81B06">
      <w:pPr>
        <w:pStyle w:val="a3"/>
        <w:shd w:val="clear" w:color="auto" w:fill="FFFFFF"/>
        <w:spacing w:before="0" w:beforeAutospacing="0" w:after="75" w:afterAutospacing="0"/>
        <w:jc w:val="both"/>
        <w:rPr>
          <w:color w:val="212529"/>
          <w:sz w:val="28"/>
          <w:szCs w:val="28"/>
        </w:rPr>
      </w:pPr>
      <w:r w:rsidRPr="00D81B06">
        <w:rPr>
          <w:color w:val="212529"/>
          <w:sz w:val="28"/>
          <w:szCs w:val="28"/>
        </w:rPr>
        <w:t>Также сообщаем, что сведения о правообладателях объектов недвижимости и документы, подтверждающие права на них, могут быть представлены собственниками или иными заинтересованными лицами в управление земельных ресурсов и имущественных отношений администрации города Рязани по адресу электронной почты </w:t>
      </w:r>
      <w:hyperlink r:id="rId5" w:history="1">
        <w:r w:rsidRPr="00D81B06">
          <w:rPr>
            <w:rStyle w:val="a4"/>
            <w:color w:val="0D5BAA"/>
            <w:sz w:val="28"/>
            <w:szCs w:val="28"/>
            <w:u w:val="none"/>
          </w:rPr>
          <w:t>uzrio@ryazan.gov.ru</w:t>
        </w:r>
      </w:hyperlink>
      <w:r w:rsidRPr="00D81B06">
        <w:rPr>
          <w:color w:val="212529"/>
          <w:sz w:val="28"/>
          <w:szCs w:val="28"/>
        </w:rPr>
        <w:t>.</w:t>
      </w:r>
    </w:p>
    <w:p w:rsidR="00D81B06" w:rsidRPr="00D81B06" w:rsidRDefault="00D81B06" w:rsidP="00D81B0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81B06" w:rsidRPr="00D81B06" w:rsidSect="00D33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1B06"/>
    <w:rsid w:val="005F3902"/>
    <w:rsid w:val="00CD38E4"/>
    <w:rsid w:val="00D330D0"/>
    <w:rsid w:val="00D8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1B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zrio@ryazan.gov.ru" TargetMode="External"/><Relationship Id="rId4" Type="http://schemas.openxmlformats.org/officeDocument/2006/relationships/hyperlink" Target="https://admrzn.ru/%D0%9F%D0%B5%D1%80%D0%B5%D1%87%D0%B5%D0%BD%D1%8C%20%D0%B6%D0%B8%D0%BB%D1%8B%D1%85%20%D0%B8%20%D0%BD%D0%B5%D0%B6%D0%B8%D0%BB%D1%8B%D1%85%20%D0%BF%D0%BE%D0%BC%D0%B5%D1%89%D0%B5%D0%BD%D0%B8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Company>Ryazanadm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Маликова</dc:creator>
  <cp:lastModifiedBy>Елена Николаевна Маликова</cp:lastModifiedBy>
  <cp:revision>2</cp:revision>
  <dcterms:created xsi:type="dcterms:W3CDTF">2024-12-17T06:45:00Z</dcterms:created>
  <dcterms:modified xsi:type="dcterms:W3CDTF">2024-12-17T06:45:00Z</dcterms:modified>
</cp:coreProperties>
</file>