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ind w:firstLine="0"/>
            </w:pPr>
          </w:p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403FF3" w:rsidRPr="00033ABE" w:rsidRDefault="00403FF3" w:rsidP="00403FF3">
      <w:pPr>
        <w:ind w:firstLine="0"/>
        <w:rPr>
          <w:sz w:val="23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proofErr w:type="gramStart"/>
      <w:r w:rsidRPr="00033ABE">
        <w:rPr>
          <w:b/>
          <w:sz w:val="36"/>
        </w:rPr>
        <w:t>П</w:t>
      </w:r>
      <w:proofErr w:type="gramEnd"/>
      <w:r w:rsidRPr="00033ABE">
        <w:rPr>
          <w:b/>
          <w:sz w:val="36"/>
        </w:rPr>
        <w:t xml:space="preserve">  Р  И  К  А  З</w:t>
      </w: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667EAE" w:rsidRDefault="001343B6" w:rsidP="00403FF3">
      <w:pPr>
        <w:ind w:firstLine="0"/>
        <w:jc w:val="left"/>
        <w:rPr>
          <w:szCs w:val="24"/>
        </w:rPr>
      </w:pPr>
      <w:r>
        <w:rPr>
          <w:szCs w:val="24"/>
        </w:rPr>
        <w:t>«29» декабря</w:t>
      </w:r>
      <w:r w:rsidR="00537B94">
        <w:rPr>
          <w:szCs w:val="24"/>
        </w:rPr>
        <w:t xml:space="preserve"> </w:t>
      </w:r>
      <w:r w:rsidR="00F00DE5" w:rsidRPr="00667EAE">
        <w:rPr>
          <w:szCs w:val="24"/>
        </w:rPr>
        <w:t>201</w:t>
      </w:r>
      <w:r w:rsidR="00814A67">
        <w:rPr>
          <w:szCs w:val="24"/>
        </w:rPr>
        <w:t>6</w:t>
      </w:r>
      <w:r w:rsidR="00403FF3" w:rsidRPr="00667EAE">
        <w:rPr>
          <w:szCs w:val="24"/>
        </w:rPr>
        <w:t xml:space="preserve"> г.                                                                       </w:t>
      </w:r>
      <w:r w:rsidR="004D7E7E" w:rsidRPr="00667EAE">
        <w:rPr>
          <w:szCs w:val="24"/>
        </w:rPr>
        <w:t xml:space="preserve">                        </w:t>
      </w:r>
      <w:r w:rsidR="00403FF3" w:rsidRPr="00667EAE">
        <w:rPr>
          <w:szCs w:val="24"/>
        </w:rPr>
        <w:t xml:space="preserve">  </w:t>
      </w:r>
      <w:r w:rsidR="00537B94">
        <w:rPr>
          <w:szCs w:val="24"/>
        </w:rPr>
        <w:t xml:space="preserve">    </w:t>
      </w:r>
      <w:r>
        <w:rPr>
          <w:szCs w:val="24"/>
        </w:rPr>
        <w:t xml:space="preserve"> </w:t>
      </w:r>
      <w:r w:rsidR="005F0AF3" w:rsidRPr="00667EAE">
        <w:rPr>
          <w:szCs w:val="24"/>
        </w:rPr>
        <w:t xml:space="preserve">     </w:t>
      </w:r>
      <w:r w:rsidR="00F00DE5" w:rsidRPr="00667EAE">
        <w:rPr>
          <w:szCs w:val="24"/>
        </w:rPr>
        <w:t xml:space="preserve"> </w:t>
      </w:r>
      <w:r w:rsidR="00403FF3" w:rsidRPr="00667EAE">
        <w:rPr>
          <w:szCs w:val="24"/>
        </w:rPr>
        <w:t xml:space="preserve">№ </w:t>
      </w:r>
      <w:r>
        <w:rPr>
          <w:szCs w:val="24"/>
        </w:rPr>
        <w:t>76 о/д</w:t>
      </w:r>
      <w:bookmarkStart w:id="0" w:name="_GoBack"/>
      <w:bookmarkEnd w:id="0"/>
    </w:p>
    <w:p w:rsidR="00403FF3" w:rsidRPr="00667EAE" w:rsidRDefault="004D7E7E" w:rsidP="00403FF3">
      <w:pPr>
        <w:jc w:val="left"/>
        <w:rPr>
          <w:szCs w:val="24"/>
        </w:rPr>
      </w:pPr>
      <w:r w:rsidRPr="00667EAE">
        <w:rPr>
          <w:szCs w:val="24"/>
        </w:rPr>
        <w:t xml:space="preserve"> </w:t>
      </w:r>
      <w:r w:rsidR="00537B94">
        <w:rPr>
          <w:szCs w:val="24"/>
        </w:rPr>
        <w:t xml:space="preserve"> </w:t>
      </w:r>
    </w:p>
    <w:p w:rsidR="00403FF3" w:rsidRDefault="00403FF3" w:rsidP="00403FF3">
      <w:pPr>
        <w:jc w:val="left"/>
        <w:rPr>
          <w:sz w:val="23"/>
        </w:rPr>
      </w:pPr>
    </w:p>
    <w:p w:rsidR="00466A30" w:rsidRDefault="00466A30" w:rsidP="00403FF3">
      <w:pPr>
        <w:jc w:val="left"/>
        <w:rPr>
          <w:sz w:val="23"/>
        </w:rPr>
      </w:pPr>
    </w:p>
    <w:p w:rsidR="00403FF3" w:rsidRPr="00667EAE" w:rsidRDefault="00572C33" w:rsidP="004C48E3">
      <w:pPr>
        <w:jc w:val="center"/>
        <w:rPr>
          <w:szCs w:val="24"/>
        </w:rPr>
      </w:pPr>
      <w:r w:rsidRPr="00667EAE">
        <w:rPr>
          <w:szCs w:val="24"/>
        </w:rPr>
        <w:t>О внесении изменени</w:t>
      </w:r>
      <w:r w:rsidR="000B7285">
        <w:rPr>
          <w:szCs w:val="24"/>
        </w:rPr>
        <w:t>я</w:t>
      </w:r>
      <w:r w:rsidR="00403FF3" w:rsidRPr="00667EAE">
        <w:rPr>
          <w:szCs w:val="24"/>
        </w:rPr>
        <w:t xml:space="preserve"> в Порядок </w:t>
      </w:r>
      <w:r w:rsidR="00F83061">
        <w:rPr>
          <w:szCs w:val="24"/>
        </w:rPr>
        <w:t>осуществления финансово-казначейским управлением администрации города Рязани внутреннего финансового контроля, утвержденный приказом финансово-казначейским управлением администрации города Рязани от 1</w:t>
      </w:r>
      <w:r w:rsidR="001E3F28">
        <w:rPr>
          <w:szCs w:val="24"/>
        </w:rPr>
        <w:t>9</w:t>
      </w:r>
      <w:r w:rsidR="00F83061">
        <w:rPr>
          <w:szCs w:val="24"/>
        </w:rPr>
        <w:t>.02.2016 № 05 о/д</w:t>
      </w: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403FF3" w:rsidP="000079C6">
      <w:pPr>
        <w:ind w:firstLine="709"/>
        <w:rPr>
          <w:szCs w:val="24"/>
        </w:rPr>
      </w:pPr>
      <w:proofErr w:type="gramStart"/>
      <w:r w:rsidRPr="00667EAE">
        <w:rPr>
          <w:szCs w:val="24"/>
        </w:rPr>
        <w:t>В</w:t>
      </w:r>
      <w:r w:rsidR="004C48E3">
        <w:rPr>
          <w:szCs w:val="24"/>
        </w:rPr>
        <w:t xml:space="preserve"> соответствии со статьей 1</w:t>
      </w:r>
      <w:r w:rsidR="00F83061">
        <w:rPr>
          <w:szCs w:val="24"/>
        </w:rPr>
        <w:t>60</w:t>
      </w:r>
      <w:r w:rsidR="004C48E3">
        <w:rPr>
          <w:szCs w:val="24"/>
        </w:rPr>
        <w:t>.2</w:t>
      </w:r>
      <w:r w:rsidR="00F83061">
        <w:rPr>
          <w:szCs w:val="24"/>
        </w:rPr>
        <w:t>-1</w:t>
      </w:r>
      <w:r w:rsidR="004C48E3">
        <w:rPr>
          <w:szCs w:val="24"/>
        </w:rPr>
        <w:t xml:space="preserve"> Бюджетного кодекса Российской                     Федерации</w:t>
      </w:r>
      <w:r w:rsidRPr="00667EAE">
        <w:rPr>
          <w:szCs w:val="24"/>
        </w:rPr>
        <w:t>,</w:t>
      </w:r>
      <w:r w:rsidR="00594267" w:rsidRPr="00667EAE">
        <w:rPr>
          <w:szCs w:val="24"/>
        </w:rPr>
        <w:t xml:space="preserve"> </w:t>
      </w:r>
      <w:r w:rsidR="00F83061">
        <w:rPr>
          <w:szCs w:val="24"/>
        </w:rPr>
        <w:t xml:space="preserve">постановлением администрации города Рязани от 28.01.2016 № 191                            «Об утверждении Порядка осуществления главными распорядителями (распорядителями) средств бюджета города Рязани, главными администраторами (администраторами) источников финансирования дефицита бюджета города Рязани внутреннего финансового контроля и внутреннего финансового аудита», </w:t>
      </w:r>
      <w:r w:rsidRPr="00667EAE">
        <w:rPr>
          <w:szCs w:val="24"/>
        </w:rPr>
        <w:t xml:space="preserve">руководствуясь Положением </w:t>
      </w:r>
      <w:r w:rsidR="009F0F5A" w:rsidRPr="00667EAE">
        <w:rPr>
          <w:szCs w:val="24"/>
        </w:rPr>
        <w:t xml:space="preserve">о </w:t>
      </w:r>
      <w:r w:rsidRPr="00667EAE">
        <w:rPr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 w:rsidR="00A8724F" w:rsidRPr="00667EAE">
        <w:rPr>
          <w:szCs w:val="24"/>
        </w:rPr>
        <w:t xml:space="preserve"> </w:t>
      </w:r>
      <w:r w:rsidRPr="00667EAE">
        <w:rPr>
          <w:szCs w:val="24"/>
        </w:rPr>
        <w:t>от 11.02.2008 № 87-</w:t>
      </w:r>
      <w:r w:rsidRPr="00667EAE">
        <w:rPr>
          <w:szCs w:val="24"/>
          <w:lang w:val="en-US"/>
        </w:rPr>
        <w:t>III</w:t>
      </w:r>
      <w:r w:rsidRPr="00667EAE">
        <w:rPr>
          <w:szCs w:val="24"/>
        </w:rPr>
        <w:t xml:space="preserve"> </w:t>
      </w:r>
      <w:proofErr w:type="gramEnd"/>
    </w:p>
    <w:p w:rsidR="00403FF3" w:rsidRDefault="00403FF3" w:rsidP="00403FF3">
      <w:pPr>
        <w:ind w:firstLine="0"/>
        <w:rPr>
          <w:szCs w:val="24"/>
        </w:rPr>
      </w:pPr>
      <w:r>
        <w:rPr>
          <w:szCs w:val="24"/>
        </w:rPr>
        <w:t xml:space="preserve">        </w:t>
      </w:r>
    </w:p>
    <w:p w:rsidR="00475D57" w:rsidRDefault="00475D57" w:rsidP="00403FF3">
      <w:pPr>
        <w:ind w:firstLine="0"/>
        <w:jc w:val="center"/>
        <w:rPr>
          <w:b/>
          <w:szCs w:val="24"/>
        </w:rPr>
      </w:pPr>
    </w:p>
    <w:p w:rsidR="00403FF3" w:rsidRPr="00FC5270" w:rsidRDefault="00403FF3" w:rsidP="00403FF3">
      <w:pPr>
        <w:ind w:firstLine="0"/>
        <w:jc w:val="center"/>
        <w:rPr>
          <w:b/>
          <w:szCs w:val="24"/>
        </w:rPr>
      </w:pPr>
      <w:proofErr w:type="gramStart"/>
      <w:r w:rsidRPr="00FC5270">
        <w:rPr>
          <w:b/>
          <w:szCs w:val="24"/>
        </w:rPr>
        <w:t>П</w:t>
      </w:r>
      <w:proofErr w:type="gramEnd"/>
      <w:r w:rsidRPr="00FC5270">
        <w:rPr>
          <w:b/>
          <w:szCs w:val="24"/>
        </w:rPr>
        <w:t xml:space="preserve"> Р И К А З Ы В А Ю: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</w:p>
    <w:p w:rsidR="00475D57" w:rsidRDefault="00475D57" w:rsidP="00200E66">
      <w:pPr>
        <w:ind w:firstLine="709"/>
        <w:rPr>
          <w:szCs w:val="24"/>
        </w:rPr>
      </w:pPr>
    </w:p>
    <w:p w:rsidR="004C48E3" w:rsidRDefault="007D5D92" w:rsidP="004C48E3">
      <w:pPr>
        <w:ind w:firstLine="709"/>
        <w:rPr>
          <w:szCs w:val="24"/>
        </w:rPr>
      </w:pPr>
      <w:r w:rsidRPr="00667EAE">
        <w:rPr>
          <w:szCs w:val="24"/>
        </w:rPr>
        <w:t>1.</w:t>
      </w:r>
      <w:r w:rsidR="00200E66" w:rsidRPr="00667EAE">
        <w:rPr>
          <w:szCs w:val="24"/>
        </w:rPr>
        <w:t xml:space="preserve"> Внести в Порядок</w:t>
      </w:r>
      <w:r w:rsidR="004C48E3" w:rsidRPr="004C48E3">
        <w:t xml:space="preserve"> </w:t>
      </w:r>
      <w:r w:rsidR="00F83061" w:rsidRPr="00F83061">
        <w:t>осуществления финансово-казначейским управлением администрации города Рязани внутреннего финансового контроля, утвержденный приказом финансово-казначейск</w:t>
      </w:r>
      <w:r w:rsidR="00E94C44">
        <w:t>ого</w:t>
      </w:r>
      <w:r w:rsidR="00F83061" w:rsidRPr="00F83061">
        <w:t xml:space="preserve"> управлени</w:t>
      </w:r>
      <w:r w:rsidR="00E94C44">
        <w:t>я</w:t>
      </w:r>
      <w:r w:rsidR="00F83061" w:rsidRPr="00F83061">
        <w:t xml:space="preserve"> администрации города Рязани от 1</w:t>
      </w:r>
      <w:r w:rsidR="001D36CC">
        <w:t>9</w:t>
      </w:r>
      <w:r w:rsidR="00F83061" w:rsidRPr="00F83061">
        <w:t>.02.2016 № 05 о/д</w:t>
      </w:r>
      <w:r w:rsidR="00F83061">
        <w:t xml:space="preserve"> «Об утверждении Порядка осуществления финансово-казначейским управлением администрации города Рязани внутреннего финансового контроля»</w:t>
      </w:r>
      <w:r w:rsidR="000B7285">
        <w:t xml:space="preserve"> (с изменениями, внесенными приказами финансово-казначейского управления администрации города Рязани от 01.07.2016 № 37 о/д, 01.07.2016 № 38 о/д, 07.10.2016 № 56 о/д, 27.12.2016 № 75 о/д)             </w:t>
      </w:r>
      <w:r w:rsidR="00F83061" w:rsidRPr="00F83061">
        <w:t xml:space="preserve"> </w:t>
      </w:r>
      <w:r w:rsidR="004C48E3">
        <w:rPr>
          <w:szCs w:val="24"/>
        </w:rPr>
        <w:t>изменени</w:t>
      </w:r>
      <w:r w:rsidR="000B7285">
        <w:rPr>
          <w:szCs w:val="24"/>
        </w:rPr>
        <w:t>е, дополнив его пунктом 2.19.1 следующего содержания</w:t>
      </w:r>
      <w:r w:rsidR="004C48E3">
        <w:rPr>
          <w:szCs w:val="24"/>
        </w:rPr>
        <w:t>:</w:t>
      </w:r>
    </w:p>
    <w:p w:rsidR="00656295" w:rsidRPr="00656295" w:rsidRDefault="000B7285" w:rsidP="00656295">
      <w:pPr>
        <w:ind w:firstLine="709"/>
        <w:rPr>
          <w:szCs w:val="24"/>
        </w:rPr>
      </w:pPr>
      <w:r>
        <w:rPr>
          <w:szCs w:val="24"/>
        </w:rPr>
        <w:t xml:space="preserve">«2.19.1. </w:t>
      </w:r>
      <w:r w:rsidR="00656295" w:rsidRPr="00656295">
        <w:rPr>
          <w:szCs w:val="24"/>
        </w:rPr>
        <w:t xml:space="preserve">По итогам рассмотрения результатов внутреннего финансового контроля принимаются решения с указанием сроков их выполнения, направленные </w:t>
      </w:r>
      <w:proofErr w:type="gramStart"/>
      <w:r w:rsidR="00656295" w:rsidRPr="00656295">
        <w:rPr>
          <w:szCs w:val="24"/>
        </w:rPr>
        <w:t>на</w:t>
      </w:r>
      <w:proofErr w:type="gramEnd"/>
      <w:r w:rsidR="00656295" w:rsidRPr="00656295">
        <w:rPr>
          <w:szCs w:val="24"/>
        </w:rPr>
        <w:t>:</w:t>
      </w:r>
    </w:p>
    <w:p w:rsidR="00656295" w:rsidRPr="00656295" w:rsidRDefault="00656295" w:rsidP="00656295">
      <w:pPr>
        <w:ind w:firstLine="709"/>
        <w:rPr>
          <w:szCs w:val="24"/>
        </w:rPr>
      </w:pPr>
      <w:r w:rsidRPr="00656295">
        <w:rPr>
          <w:szCs w:val="24"/>
        </w:rPr>
        <w:t xml:space="preserve">а) обеспечение применения эффективных автоматических контрольных действий </w:t>
      </w:r>
      <w:r>
        <w:rPr>
          <w:szCs w:val="24"/>
        </w:rPr>
        <w:t xml:space="preserve">                    </w:t>
      </w:r>
      <w:r w:rsidRPr="00656295">
        <w:rPr>
          <w:szCs w:val="24"/>
        </w:rPr>
        <w:t xml:space="preserve">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</w:t>
      </w:r>
      <w:r>
        <w:rPr>
          <w:szCs w:val="24"/>
        </w:rPr>
        <w:t xml:space="preserve">                  </w:t>
      </w:r>
      <w:r w:rsidRPr="00656295">
        <w:rPr>
          <w:szCs w:val="24"/>
        </w:rPr>
        <w:t>а также на исключение неэффективных автоматических контрольных действий;</w:t>
      </w:r>
    </w:p>
    <w:p w:rsidR="00656295" w:rsidRPr="00656295" w:rsidRDefault="00656295" w:rsidP="00656295">
      <w:pPr>
        <w:ind w:firstLine="709"/>
        <w:rPr>
          <w:szCs w:val="24"/>
        </w:rPr>
      </w:pPr>
      <w:r w:rsidRPr="00656295">
        <w:rPr>
          <w:szCs w:val="24"/>
        </w:rPr>
        <w:t>б)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:rsidR="00656295" w:rsidRPr="00656295" w:rsidRDefault="00656295" w:rsidP="00656295">
      <w:pPr>
        <w:ind w:firstLine="709"/>
        <w:rPr>
          <w:szCs w:val="24"/>
        </w:rPr>
      </w:pPr>
      <w:r w:rsidRPr="00656295">
        <w:rPr>
          <w:szCs w:val="24"/>
        </w:rPr>
        <w:lastRenderedPageBreak/>
        <w:t>в)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полномочий;</w:t>
      </w:r>
    </w:p>
    <w:p w:rsidR="00656295" w:rsidRPr="00656295" w:rsidRDefault="00656295" w:rsidP="00656295">
      <w:pPr>
        <w:ind w:firstLine="709"/>
        <w:rPr>
          <w:szCs w:val="24"/>
        </w:rPr>
      </w:pPr>
      <w:r w:rsidRPr="00656295">
        <w:rPr>
          <w:szCs w:val="24"/>
        </w:rPr>
        <w:t>г)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656295" w:rsidRPr="00656295" w:rsidRDefault="00656295" w:rsidP="00656295">
      <w:pPr>
        <w:ind w:firstLine="709"/>
        <w:rPr>
          <w:szCs w:val="24"/>
        </w:rPr>
      </w:pPr>
      <w:r w:rsidRPr="00656295">
        <w:rPr>
          <w:szCs w:val="24"/>
        </w:rPr>
        <w:t>д) изменение внутренних стандартов, в том числе учетной политики;</w:t>
      </w:r>
    </w:p>
    <w:p w:rsidR="00656295" w:rsidRPr="00656295" w:rsidRDefault="00656295" w:rsidP="00656295">
      <w:pPr>
        <w:ind w:firstLine="709"/>
        <w:rPr>
          <w:szCs w:val="24"/>
        </w:rPr>
      </w:pPr>
      <w:r w:rsidRPr="00656295">
        <w:rPr>
          <w:szCs w:val="24"/>
        </w:rPr>
        <w:t xml:space="preserve">е) уточнение прав по формированию финансовых и первичных учетных документов, </w:t>
      </w:r>
      <w:r>
        <w:rPr>
          <w:szCs w:val="24"/>
        </w:rPr>
        <w:t xml:space="preserve">        </w:t>
      </w:r>
      <w:r w:rsidRPr="00656295">
        <w:rPr>
          <w:szCs w:val="24"/>
        </w:rPr>
        <w:t>а также прав доступа к записям в регистры бюджетного учета;</w:t>
      </w:r>
    </w:p>
    <w:p w:rsidR="00656295" w:rsidRPr="00656295" w:rsidRDefault="00656295" w:rsidP="00656295">
      <w:pPr>
        <w:ind w:firstLine="709"/>
        <w:rPr>
          <w:szCs w:val="24"/>
        </w:rPr>
      </w:pPr>
      <w:r w:rsidRPr="00656295">
        <w:rPr>
          <w:szCs w:val="24"/>
        </w:rPr>
        <w:t>ж) устранение конфликта интересов у должностных лиц, осуществляющих внутренние бюджетные процедуры;</w:t>
      </w:r>
    </w:p>
    <w:p w:rsidR="00656295" w:rsidRPr="00656295" w:rsidRDefault="00656295" w:rsidP="00656295">
      <w:pPr>
        <w:ind w:firstLine="709"/>
        <w:rPr>
          <w:szCs w:val="24"/>
        </w:rPr>
      </w:pPr>
      <w:r w:rsidRPr="00656295">
        <w:rPr>
          <w:szCs w:val="24"/>
        </w:rPr>
        <w:t>з)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656295" w:rsidRPr="00656295" w:rsidRDefault="00656295" w:rsidP="00656295">
      <w:pPr>
        <w:ind w:firstLine="709"/>
        <w:rPr>
          <w:szCs w:val="24"/>
        </w:rPr>
      </w:pPr>
      <w:r w:rsidRPr="00656295">
        <w:rPr>
          <w:szCs w:val="24"/>
        </w:rPr>
        <w:t>и) ведение эффективной кадровой политики.</w:t>
      </w:r>
      <w:r>
        <w:rPr>
          <w:szCs w:val="24"/>
        </w:rPr>
        <w:t>».</w:t>
      </w:r>
    </w:p>
    <w:p w:rsidR="00466A30" w:rsidRPr="00667EAE" w:rsidRDefault="00931534" w:rsidP="007D5D92">
      <w:pPr>
        <w:ind w:left="709" w:firstLine="0"/>
        <w:rPr>
          <w:szCs w:val="24"/>
        </w:rPr>
      </w:pPr>
      <w:r>
        <w:rPr>
          <w:szCs w:val="24"/>
        </w:rPr>
        <w:t>2</w:t>
      </w:r>
      <w:r w:rsidR="007D5D92" w:rsidRPr="00667EAE">
        <w:rPr>
          <w:szCs w:val="24"/>
        </w:rPr>
        <w:t xml:space="preserve">. </w:t>
      </w:r>
      <w:r w:rsidR="00466A30" w:rsidRPr="00667EAE">
        <w:rPr>
          <w:szCs w:val="24"/>
        </w:rPr>
        <w:t>Настоящий приказ вступает в силу с</w:t>
      </w:r>
      <w:r w:rsidR="00200E66" w:rsidRPr="00667EAE">
        <w:rPr>
          <w:szCs w:val="24"/>
        </w:rPr>
        <w:t>о дня его подписания.</w:t>
      </w:r>
      <w:r w:rsidR="00466A30" w:rsidRPr="00667EAE">
        <w:rPr>
          <w:szCs w:val="24"/>
        </w:rPr>
        <w:t xml:space="preserve"> </w:t>
      </w:r>
    </w:p>
    <w:p w:rsidR="00915D6C" w:rsidRPr="00667EAE" w:rsidRDefault="00931534" w:rsidP="00931534">
      <w:pPr>
        <w:ind w:firstLine="709"/>
        <w:rPr>
          <w:szCs w:val="24"/>
        </w:rPr>
      </w:pPr>
      <w:r>
        <w:rPr>
          <w:szCs w:val="24"/>
        </w:rPr>
        <w:t>3</w:t>
      </w:r>
      <w:r w:rsidR="007D5D92" w:rsidRPr="00667EAE">
        <w:rPr>
          <w:szCs w:val="24"/>
        </w:rPr>
        <w:t xml:space="preserve">. </w:t>
      </w:r>
      <w:proofErr w:type="gramStart"/>
      <w:r w:rsidR="003C4C19" w:rsidRPr="00667EAE">
        <w:rPr>
          <w:szCs w:val="24"/>
        </w:rPr>
        <w:t>Контроль за</w:t>
      </w:r>
      <w:proofErr w:type="gramEnd"/>
      <w:r w:rsidR="003C4C19" w:rsidRPr="00667EAE">
        <w:rPr>
          <w:szCs w:val="24"/>
        </w:rPr>
        <w:t xml:space="preserve"> исполнением настоящего приказа </w:t>
      </w:r>
      <w:r>
        <w:rPr>
          <w:szCs w:val="24"/>
        </w:rPr>
        <w:t>оставляю за собой.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3B64D4" w:rsidRPr="00667EAE" w:rsidRDefault="003B64D4" w:rsidP="003C4C19">
      <w:pPr>
        <w:tabs>
          <w:tab w:val="left" w:pos="0"/>
        </w:tabs>
        <w:ind w:firstLine="0"/>
        <w:rPr>
          <w:szCs w:val="24"/>
        </w:rPr>
      </w:pPr>
    </w:p>
    <w:p w:rsidR="00931534" w:rsidRDefault="00931534" w:rsidP="003C4C19">
      <w:pPr>
        <w:tabs>
          <w:tab w:val="left" w:pos="0"/>
        </w:tabs>
        <w:ind w:firstLine="0"/>
        <w:rPr>
          <w:szCs w:val="24"/>
        </w:rPr>
      </w:pPr>
    </w:p>
    <w:p w:rsidR="00931534" w:rsidRDefault="00931534" w:rsidP="003C4C19">
      <w:pPr>
        <w:tabs>
          <w:tab w:val="left" w:pos="0"/>
        </w:tabs>
        <w:ind w:firstLine="0"/>
        <w:rPr>
          <w:szCs w:val="24"/>
        </w:rPr>
      </w:pPr>
    </w:p>
    <w:p w:rsidR="003C4C19" w:rsidRPr="00667EAE" w:rsidRDefault="003C4C19" w:rsidP="003C4C19">
      <w:pPr>
        <w:tabs>
          <w:tab w:val="left" w:pos="0"/>
        </w:tabs>
        <w:ind w:firstLine="0"/>
        <w:rPr>
          <w:szCs w:val="24"/>
        </w:rPr>
      </w:pPr>
      <w:r w:rsidRPr="00667EAE">
        <w:rPr>
          <w:szCs w:val="24"/>
        </w:rPr>
        <w:t xml:space="preserve">Начальник управления                                                                </w:t>
      </w:r>
      <w:r w:rsidR="00FC5270">
        <w:rPr>
          <w:szCs w:val="24"/>
        </w:rPr>
        <w:t xml:space="preserve">         </w:t>
      </w:r>
      <w:r w:rsidR="009F37A0">
        <w:rPr>
          <w:szCs w:val="24"/>
        </w:rPr>
        <w:t xml:space="preserve">      </w:t>
      </w:r>
      <w:r w:rsidR="00FC5270">
        <w:rPr>
          <w:szCs w:val="24"/>
        </w:rPr>
        <w:t xml:space="preserve">            </w:t>
      </w:r>
      <w:r w:rsidRPr="00667EAE">
        <w:rPr>
          <w:szCs w:val="24"/>
        </w:rPr>
        <w:t xml:space="preserve"> С.Д. </w:t>
      </w:r>
      <w:proofErr w:type="spellStart"/>
      <w:r w:rsidRPr="00667EAE">
        <w:rPr>
          <w:szCs w:val="24"/>
        </w:rPr>
        <w:t>Финогенова</w:t>
      </w:r>
      <w:proofErr w:type="spellEnd"/>
      <w:r w:rsidRPr="00667EAE">
        <w:rPr>
          <w:szCs w:val="24"/>
        </w:rPr>
        <w:t xml:space="preserve">                                                 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sectPr w:rsidR="003C4C19" w:rsidRPr="00667EAE" w:rsidSect="009F37A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86" w:rsidRDefault="00473286" w:rsidP="00AB1E85">
      <w:r>
        <w:separator/>
      </w:r>
    </w:p>
  </w:endnote>
  <w:endnote w:type="continuationSeparator" w:id="0">
    <w:p w:rsidR="00473286" w:rsidRDefault="00473286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86" w:rsidRDefault="00473286" w:rsidP="00AB1E85">
      <w:r>
        <w:separator/>
      </w:r>
    </w:p>
  </w:footnote>
  <w:footnote w:type="continuationSeparator" w:id="0">
    <w:p w:rsidR="00473286" w:rsidRDefault="00473286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1343B6">
          <w:rPr>
            <w:noProof/>
            <w:sz w:val="22"/>
            <w:szCs w:val="22"/>
          </w:rPr>
          <w:t>2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079C6"/>
    <w:rsid w:val="00033D4C"/>
    <w:rsid w:val="0008701D"/>
    <w:rsid w:val="000B128B"/>
    <w:rsid w:val="000B3FB9"/>
    <w:rsid w:val="000B7285"/>
    <w:rsid w:val="000C375B"/>
    <w:rsid w:val="000D274A"/>
    <w:rsid w:val="000E7B4D"/>
    <w:rsid w:val="00101553"/>
    <w:rsid w:val="001041E8"/>
    <w:rsid w:val="00107558"/>
    <w:rsid w:val="00111F1B"/>
    <w:rsid w:val="001343B6"/>
    <w:rsid w:val="001D36CC"/>
    <w:rsid w:val="001E3F28"/>
    <w:rsid w:val="001E512C"/>
    <w:rsid w:val="001F21AE"/>
    <w:rsid w:val="00200E66"/>
    <w:rsid w:val="002264E7"/>
    <w:rsid w:val="00247E6A"/>
    <w:rsid w:val="00263381"/>
    <w:rsid w:val="00272C24"/>
    <w:rsid w:val="00282B43"/>
    <w:rsid w:val="00283DF5"/>
    <w:rsid w:val="00287DB4"/>
    <w:rsid w:val="00293F55"/>
    <w:rsid w:val="00296648"/>
    <w:rsid w:val="002C0361"/>
    <w:rsid w:val="003109D5"/>
    <w:rsid w:val="00381A1E"/>
    <w:rsid w:val="0038241B"/>
    <w:rsid w:val="003A508F"/>
    <w:rsid w:val="003B64D4"/>
    <w:rsid w:val="003C4C19"/>
    <w:rsid w:val="003F463B"/>
    <w:rsid w:val="004015A7"/>
    <w:rsid w:val="00403FF3"/>
    <w:rsid w:val="00411394"/>
    <w:rsid w:val="00423B95"/>
    <w:rsid w:val="00465B5A"/>
    <w:rsid w:val="00466A30"/>
    <w:rsid w:val="00473286"/>
    <w:rsid w:val="00475D57"/>
    <w:rsid w:val="004865E9"/>
    <w:rsid w:val="004C0217"/>
    <w:rsid w:val="004C48E3"/>
    <w:rsid w:val="004C7C02"/>
    <w:rsid w:val="004D1E51"/>
    <w:rsid w:val="004D7E7E"/>
    <w:rsid w:val="00503093"/>
    <w:rsid w:val="00537B94"/>
    <w:rsid w:val="00560020"/>
    <w:rsid w:val="00572C33"/>
    <w:rsid w:val="00594267"/>
    <w:rsid w:val="005C26DA"/>
    <w:rsid w:val="005F0AF3"/>
    <w:rsid w:val="00656295"/>
    <w:rsid w:val="00667EAE"/>
    <w:rsid w:val="006751CB"/>
    <w:rsid w:val="00677133"/>
    <w:rsid w:val="006A0CDF"/>
    <w:rsid w:val="006B794B"/>
    <w:rsid w:val="006C5291"/>
    <w:rsid w:val="006C57EF"/>
    <w:rsid w:val="006E6C96"/>
    <w:rsid w:val="007128DD"/>
    <w:rsid w:val="007721AB"/>
    <w:rsid w:val="00795621"/>
    <w:rsid w:val="007B3748"/>
    <w:rsid w:val="007B6994"/>
    <w:rsid w:val="007D5D92"/>
    <w:rsid w:val="007E1B0B"/>
    <w:rsid w:val="00814A67"/>
    <w:rsid w:val="0082547E"/>
    <w:rsid w:val="0085588F"/>
    <w:rsid w:val="00886308"/>
    <w:rsid w:val="008D71BF"/>
    <w:rsid w:val="00915D6C"/>
    <w:rsid w:val="00931534"/>
    <w:rsid w:val="009850AB"/>
    <w:rsid w:val="009F0F5A"/>
    <w:rsid w:val="009F37A0"/>
    <w:rsid w:val="00A41245"/>
    <w:rsid w:val="00A8724F"/>
    <w:rsid w:val="00AA1343"/>
    <w:rsid w:val="00AB1DA6"/>
    <w:rsid w:val="00AB1E85"/>
    <w:rsid w:val="00AD425B"/>
    <w:rsid w:val="00AF28F8"/>
    <w:rsid w:val="00B02114"/>
    <w:rsid w:val="00B928AB"/>
    <w:rsid w:val="00BB7C7E"/>
    <w:rsid w:val="00BF5D5A"/>
    <w:rsid w:val="00C169CD"/>
    <w:rsid w:val="00C564A5"/>
    <w:rsid w:val="00C633E6"/>
    <w:rsid w:val="00CA4C5F"/>
    <w:rsid w:val="00D01901"/>
    <w:rsid w:val="00D93C5C"/>
    <w:rsid w:val="00DA6797"/>
    <w:rsid w:val="00DC23DB"/>
    <w:rsid w:val="00E23759"/>
    <w:rsid w:val="00E250EE"/>
    <w:rsid w:val="00E56A96"/>
    <w:rsid w:val="00E92784"/>
    <w:rsid w:val="00E94C44"/>
    <w:rsid w:val="00EC1584"/>
    <w:rsid w:val="00EE721E"/>
    <w:rsid w:val="00F00DE5"/>
    <w:rsid w:val="00F66DE4"/>
    <w:rsid w:val="00F7762D"/>
    <w:rsid w:val="00F83061"/>
    <w:rsid w:val="00F869BA"/>
    <w:rsid w:val="00FB78EB"/>
    <w:rsid w:val="00FC5270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ШУВАЕВА</cp:lastModifiedBy>
  <cp:revision>37</cp:revision>
  <cp:lastPrinted>2017-05-19T09:28:00Z</cp:lastPrinted>
  <dcterms:created xsi:type="dcterms:W3CDTF">2015-10-06T08:06:00Z</dcterms:created>
  <dcterms:modified xsi:type="dcterms:W3CDTF">2017-05-23T06:53:00Z</dcterms:modified>
</cp:coreProperties>
</file>